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FD8" w:rsidRPr="00471CC6" w:rsidRDefault="004D2FD8" w:rsidP="003545C5">
      <w:pPr>
        <w:pStyle w:val="Titre1"/>
        <w:numPr>
          <w:ilvl w:val="0"/>
          <w:numId w:val="0"/>
        </w:numPr>
        <w:rPr>
          <w:rFonts w:ascii="Times New Roman" w:hAnsi="Times New Roman"/>
          <w:sz w:val="22"/>
        </w:rPr>
      </w:pPr>
      <w:bookmarkStart w:id="0" w:name="_Toc42488099"/>
      <w:bookmarkStart w:id="1" w:name="_GoBack"/>
      <w:bookmarkEnd w:id="1"/>
      <w:r>
        <w:rPr>
          <w:rFonts w:ascii="Times New Roman" w:hAnsi="Times New Roman"/>
          <w:i/>
          <w:sz w:val="28"/>
        </w:rPr>
        <w:t>ANNEXE IV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b w:val="0"/>
          <w:sz w:val="28"/>
        </w:rPr>
        <w:t>Budget ventilé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b w:val="0"/>
          <w:sz w:val="28"/>
        </w:rPr>
        <w:t>Modèle d'offre financière</w:t>
      </w:r>
      <w:r>
        <w:rPr>
          <w:rFonts w:ascii="Times New Roman" w:hAnsi="Times New Roman"/>
          <w:sz w:val="28"/>
        </w:rPr>
        <w:t xml:space="preserve">) </w:t>
      </w:r>
      <w:bookmarkEnd w:id="0"/>
      <w:r w:rsidR="003545C5">
        <w:rPr>
          <w:rFonts w:ascii="Times New Roman" w:hAnsi="Times New Roman"/>
          <w:sz w:val="28"/>
        </w:rPr>
        <w:tab/>
      </w:r>
      <w:r w:rsidR="003545C5">
        <w:rPr>
          <w:rFonts w:ascii="Times New Roman" w:hAnsi="Times New Roman"/>
          <w:sz w:val="28"/>
        </w:rPr>
        <w:tab/>
      </w:r>
      <w:r w:rsidR="003545C5">
        <w:rPr>
          <w:rFonts w:ascii="Times New Roman" w:hAnsi="Times New Roman"/>
          <w:sz w:val="28"/>
        </w:rPr>
        <w:tab/>
      </w:r>
      <w:r w:rsidR="003545C5">
        <w:rPr>
          <w:rFonts w:ascii="Times New Roman" w:hAnsi="Times New Roman"/>
          <w:sz w:val="28"/>
        </w:rPr>
        <w:tab/>
      </w:r>
      <w:r w:rsidR="003545C5">
        <w:rPr>
          <w:rFonts w:ascii="Times New Roman" w:hAnsi="Times New Roman"/>
          <w:sz w:val="28"/>
        </w:rPr>
        <w:tab/>
      </w:r>
      <w:r w:rsidR="003545C5">
        <w:rPr>
          <w:rFonts w:ascii="Times New Roman" w:hAnsi="Times New Roman"/>
          <w:sz w:val="28"/>
        </w:rPr>
        <w:tab/>
      </w:r>
      <w:r w:rsidR="003545C5">
        <w:rPr>
          <w:rFonts w:ascii="Times New Roman" w:hAnsi="Times New Roman"/>
          <w:sz w:val="28"/>
        </w:rPr>
        <w:tab/>
      </w:r>
      <w:r w:rsidR="003545C5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2"/>
        </w:rPr>
        <w:t>Page n° 1 [de…]</w:t>
      </w:r>
    </w:p>
    <w:p w:rsidR="004D2FD8" w:rsidRPr="00A273CA" w:rsidRDefault="004D2FD8" w:rsidP="00F2763E">
      <w:pPr>
        <w:pStyle w:val="Blockquote"/>
        <w:tabs>
          <w:tab w:val="left" w:pos="709"/>
        </w:tabs>
        <w:spacing w:before="0" w:after="0" w:line="276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RÉFÉRENCE DE LA PUBLICATION: </w:t>
      </w:r>
      <w:r w:rsidR="003545C5" w:rsidRPr="003545C5">
        <w:rPr>
          <w:rFonts w:ascii="Times New Roman" w:hAnsi="Times New Roman"/>
          <w:b/>
          <w:sz w:val="28"/>
          <w:szCs w:val="28"/>
        </w:rPr>
        <w:t xml:space="preserve"> </w:t>
      </w:r>
      <w:r w:rsidR="003545C5" w:rsidRPr="003545C5">
        <w:rPr>
          <w:rFonts w:ascii="Times New Roman" w:hAnsi="Times New Roman"/>
          <w:sz w:val="28"/>
          <w:szCs w:val="28"/>
        </w:rPr>
        <w:t>EuropeAid/140-240/ID/SUP/TD</w:t>
      </w:r>
      <w:r>
        <w:tab/>
      </w:r>
      <w:r>
        <w:rPr>
          <w:rFonts w:ascii="Times New Roman" w:hAnsi="Times New Roman"/>
          <w:b/>
          <w:sz w:val="28"/>
        </w:rPr>
        <w:t>NOM DU SOUMISSIONNAIRE: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&lt;</w:t>
      </w:r>
      <w:r>
        <w:rPr>
          <w:rFonts w:ascii="Times New Roman" w:hAnsi="Times New Roman"/>
          <w:sz w:val="28"/>
          <w:highlight w:val="yellow"/>
        </w:rPr>
        <w:t>nom</w:t>
      </w:r>
      <w:r>
        <w:rPr>
          <w:rFonts w:ascii="Times New Roman" w:hAnsi="Times New Roman"/>
          <w:b/>
          <w:sz w:val="28"/>
        </w:rPr>
        <w:t>&gt;</w:t>
      </w:r>
    </w:p>
    <w:tbl>
      <w:tblPr>
        <w:tblW w:w="14953" w:type="dxa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"/>
        <w:gridCol w:w="1187"/>
        <w:gridCol w:w="177"/>
        <w:gridCol w:w="1365"/>
        <w:gridCol w:w="182"/>
        <w:gridCol w:w="5608"/>
        <w:gridCol w:w="179"/>
        <w:gridCol w:w="2992"/>
        <w:gridCol w:w="185"/>
        <w:gridCol w:w="2721"/>
        <w:gridCol w:w="184"/>
      </w:tblGrid>
      <w:tr w:rsidR="004D2FD8" w:rsidRPr="00C45750" w:rsidTr="00AD65BF">
        <w:trPr>
          <w:gridBefore w:val="1"/>
          <w:wBefore w:w="173" w:type="dxa"/>
          <w:trHeight w:val="495"/>
          <w:tblHeader/>
          <w:jc w:val="center"/>
        </w:trPr>
        <w:tc>
          <w:tcPr>
            <w:tcW w:w="1364" w:type="dxa"/>
            <w:gridSpan w:val="2"/>
            <w:shd w:val="clear" w:color="auto" w:fill="BFBFBF"/>
          </w:tcPr>
          <w:p w:rsidR="004D2FD8" w:rsidRPr="00C45750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C45750">
              <w:rPr>
                <w:rFonts w:ascii="Times New Roman" w:hAnsi="Times New Roman"/>
                <w:b/>
                <w:smallCaps/>
                <w:sz w:val="28"/>
              </w:rPr>
              <w:t>A</w:t>
            </w:r>
          </w:p>
        </w:tc>
        <w:tc>
          <w:tcPr>
            <w:tcW w:w="1547" w:type="dxa"/>
            <w:gridSpan w:val="2"/>
            <w:shd w:val="clear" w:color="auto" w:fill="BFBFBF"/>
          </w:tcPr>
          <w:p w:rsidR="004D2FD8" w:rsidRPr="00C45750" w:rsidRDefault="004D2FD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</w:p>
        </w:tc>
        <w:tc>
          <w:tcPr>
            <w:tcW w:w="5787" w:type="dxa"/>
            <w:gridSpan w:val="2"/>
            <w:shd w:val="clear" w:color="auto" w:fill="BFBFBF"/>
          </w:tcPr>
          <w:p w:rsidR="004D2FD8" w:rsidRPr="00C45750" w:rsidRDefault="004D2FD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C45750">
              <w:rPr>
                <w:rFonts w:ascii="Times New Roman" w:hAnsi="Times New Roman"/>
                <w:b/>
                <w:smallCaps/>
                <w:sz w:val="28"/>
              </w:rPr>
              <w:t>C</w:t>
            </w:r>
          </w:p>
        </w:tc>
        <w:tc>
          <w:tcPr>
            <w:tcW w:w="3177" w:type="dxa"/>
            <w:gridSpan w:val="2"/>
            <w:shd w:val="clear" w:color="auto" w:fill="BFBFBF"/>
          </w:tcPr>
          <w:p w:rsidR="004D2FD8" w:rsidRPr="00C45750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C45750">
              <w:rPr>
                <w:rFonts w:ascii="Times New Roman" w:hAnsi="Times New Roman"/>
                <w:b/>
                <w:smallCaps/>
                <w:sz w:val="28"/>
              </w:rPr>
              <w:t>D</w:t>
            </w:r>
          </w:p>
        </w:tc>
        <w:tc>
          <w:tcPr>
            <w:tcW w:w="2905" w:type="dxa"/>
            <w:gridSpan w:val="2"/>
            <w:shd w:val="clear" w:color="auto" w:fill="BFBFBF"/>
          </w:tcPr>
          <w:p w:rsidR="004D2FD8" w:rsidRPr="00C45750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C45750">
              <w:rPr>
                <w:rFonts w:ascii="Times New Roman" w:hAnsi="Times New Roman"/>
                <w:b/>
                <w:smallCaps/>
                <w:sz w:val="28"/>
              </w:rPr>
              <w:t>E</w:t>
            </w:r>
          </w:p>
        </w:tc>
      </w:tr>
      <w:tr w:rsidR="004D2FD8" w:rsidRPr="00C45750" w:rsidTr="00AD65BF">
        <w:trPr>
          <w:gridBefore w:val="1"/>
          <w:wBefore w:w="173" w:type="dxa"/>
          <w:jc w:val="center"/>
        </w:trPr>
        <w:tc>
          <w:tcPr>
            <w:tcW w:w="1364" w:type="dxa"/>
            <w:gridSpan w:val="2"/>
          </w:tcPr>
          <w:p w:rsidR="004D2FD8" w:rsidRPr="00C45750" w:rsidRDefault="006B0AB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C45750">
              <w:rPr>
                <w:rFonts w:ascii="Times New Roman" w:hAnsi="Times New Roman"/>
                <w:b/>
                <w:smallCaps/>
                <w:sz w:val="24"/>
              </w:rPr>
              <w:t>Numéro de l’article</w:t>
            </w:r>
          </w:p>
        </w:tc>
        <w:tc>
          <w:tcPr>
            <w:tcW w:w="1547" w:type="dxa"/>
            <w:gridSpan w:val="2"/>
          </w:tcPr>
          <w:p w:rsidR="004D2FD8" w:rsidRPr="00C45750" w:rsidRDefault="004D2FD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C45750">
              <w:rPr>
                <w:rFonts w:ascii="Times New Roman" w:hAnsi="Times New Roman"/>
                <w:b/>
                <w:smallCaps/>
                <w:sz w:val="24"/>
              </w:rPr>
              <w:t>Quantité</w:t>
            </w:r>
          </w:p>
        </w:tc>
        <w:tc>
          <w:tcPr>
            <w:tcW w:w="5787" w:type="dxa"/>
            <w:gridSpan w:val="2"/>
          </w:tcPr>
          <w:p w:rsidR="004D2FD8" w:rsidRPr="00C45750" w:rsidRDefault="006B0AB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C45750">
              <w:rPr>
                <w:rFonts w:ascii="Times New Roman" w:hAnsi="Times New Roman"/>
                <w:b/>
                <w:smallCaps/>
                <w:sz w:val="24"/>
              </w:rPr>
              <w:t>Spécifications proposées par le soumissionnaire (y compris marque/modèle)</w:t>
            </w:r>
          </w:p>
        </w:tc>
        <w:tc>
          <w:tcPr>
            <w:tcW w:w="3177" w:type="dxa"/>
            <w:gridSpan w:val="2"/>
          </w:tcPr>
          <w:p w:rsidR="004D2FD8" w:rsidRPr="00C45750" w:rsidRDefault="004D2FD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C45750">
              <w:rPr>
                <w:rFonts w:ascii="Times New Roman" w:hAnsi="Times New Roman"/>
                <w:b/>
                <w:smallCaps/>
                <w:sz w:val="24"/>
              </w:rPr>
              <w:t>Coûts unitaires livraison comprise</w:t>
            </w:r>
            <w:r w:rsidR="00D11209">
              <w:rPr>
                <w:rFonts w:ascii="Times New Roman" w:hAnsi="Times New Roman"/>
                <w:b/>
                <w:smallCaps/>
                <w:sz w:val="24"/>
              </w:rPr>
              <w:t xml:space="preserve"> </w:t>
            </w:r>
            <w:r w:rsidRPr="00C45750">
              <w:rPr>
                <w:rFonts w:ascii="Times New Roman" w:hAnsi="Times New Roman"/>
                <w:b/>
                <w:smallCaps/>
                <w:sz w:val="24"/>
              </w:rPr>
              <w:t>DDP</w:t>
            </w:r>
            <w:r w:rsidRPr="00C45750">
              <w:rPr>
                <w:rFonts w:ascii="Times New Roman" w:hAnsi="Times New Roman"/>
                <w:b/>
              </w:rPr>
              <w:footnoteReference w:id="1"/>
            </w:r>
          </w:p>
          <w:p w:rsidR="00BD40FD" w:rsidRPr="00C45750" w:rsidRDefault="00BD40FD" w:rsidP="004976B6">
            <w:pPr>
              <w:spacing w:before="0" w:after="0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C45750">
              <w:rPr>
                <w:rFonts w:ascii="Times New Roman" w:hAnsi="Times New Roman"/>
                <w:b/>
                <w:smallCaps/>
                <w:sz w:val="24"/>
              </w:rPr>
              <w:t xml:space="preserve"> N’Djaména en eur ou fcfa</w:t>
            </w:r>
            <w:r w:rsidR="00CF637C" w:rsidRPr="00C45750">
              <w:rPr>
                <w:rFonts w:ascii="Times New Roman" w:hAnsi="Times New Roman"/>
                <w:b/>
                <w:sz w:val="24"/>
                <w:highlight w:val="yellow"/>
              </w:rPr>
              <w:t xml:space="preserve"> </w:t>
            </w:r>
            <w:r w:rsidRPr="00C45750">
              <w:rPr>
                <w:rFonts w:ascii="Times New Roman" w:hAnsi="Times New Roman"/>
                <w:sz w:val="24"/>
                <w:highlight w:val="yellow"/>
              </w:rPr>
              <w:t xml:space="preserve"> </w:t>
            </w:r>
          </w:p>
        </w:tc>
        <w:tc>
          <w:tcPr>
            <w:tcW w:w="2905" w:type="dxa"/>
            <w:gridSpan w:val="2"/>
          </w:tcPr>
          <w:p w:rsidR="004D2FD8" w:rsidRPr="00C45750" w:rsidRDefault="004D2FD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C45750">
              <w:rPr>
                <w:rFonts w:ascii="Times New Roman" w:hAnsi="Times New Roman"/>
                <w:b/>
                <w:smallCaps/>
                <w:sz w:val="24"/>
              </w:rPr>
              <w:t>total</w:t>
            </w:r>
          </w:p>
          <w:p w:rsidR="004D2FD8" w:rsidRPr="00C45750" w:rsidRDefault="00BD40FD" w:rsidP="009F07BE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C45750">
              <w:rPr>
                <w:rFonts w:ascii="Times New Roman" w:hAnsi="Times New Roman"/>
                <w:b/>
                <w:smallCaps/>
                <w:sz w:val="24"/>
              </w:rPr>
              <w:t xml:space="preserve"> </w:t>
            </w:r>
            <w:r w:rsidR="00CF637C" w:rsidRPr="00C45750">
              <w:rPr>
                <w:rFonts w:ascii="Times New Roman" w:hAnsi="Times New Roman"/>
                <w:b/>
                <w:smallCaps/>
                <w:sz w:val="24"/>
              </w:rPr>
              <w:t>EUR</w:t>
            </w:r>
            <w:r w:rsidRPr="00C45750">
              <w:rPr>
                <w:rFonts w:ascii="Times New Roman" w:hAnsi="Times New Roman"/>
                <w:b/>
                <w:smallCaps/>
                <w:sz w:val="24"/>
              </w:rPr>
              <w:t xml:space="preserve"> ou fcfa</w:t>
            </w:r>
            <w:r w:rsidRPr="00C45750">
              <w:rPr>
                <w:rFonts w:ascii="Times New Roman" w:hAnsi="Times New Roman"/>
              </w:rPr>
              <w:t xml:space="preserve"> </w:t>
            </w:r>
          </w:p>
        </w:tc>
      </w:tr>
      <w:tr w:rsidR="004D2FD8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</w:tcPr>
          <w:p w:rsidR="004D2FD8" w:rsidRPr="00C45750" w:rsidRDefault="004D2FD8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42" w:type="dxa"/>
            <w:gridSpan w:val="2"/>
          </w:tcPr>
          <w:p w:rsidR="004D2FD8" w:rsidRPr="00C45750" w:rsidRDefault="004D2FD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790" w:type="dxa"/>
            <w:gridSpan w:val="2"/>
          </w:tcPr>
          <w:p w:rsidR="004D2FD8" w:rsidRPr="00C45750" w:rsidRDefault="00AD65BF" w:rsidP="004976B6">
            <w:pPr>
              <w:spacing w:before="0" w:after="0"/>
              <w:jc w:val="both"/>
              <w:rPr>
                <w:rFonts w:ascii="Times New Roman" w:hAnsi="Times New Roman"/>
                <w:b/>
                <w:bCs/>
                <w:snapToGrid/>
              </w:rPr>
            </w:pPr>
            <w:r w:rsidRPr="00C45750">
              <w:rPr>
                <w:rFonts w:ascii="Times New Roman" w:hAnsi="Times New Roman"/>
                <w:b/>
                <w:bCs/>
              </w:rPr>
              <w:t>Direction Générale des Services du Budget</w:t>
            </w:r>
          </w:p>
        </w:tc>
        <w:tc>
          <w:tcPr>
            <w:tcW w:w="3171" w:type="dxa"/>
            <w:gridSpan w:val="2"/>
          </w:tcPr>
          <w:p w:rsidR="004D2FD8" w:rsidRPr="00C45750" w:rsidRDefault="004D2FD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D2FD8" w:rsidRPr="00C45750" w:rsidRDefault="004D2FD8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F90ACB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</w:tcPr>
          <w:p w:rsidR="00F90ACB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sz w:val="22"/>
              </w:rPr>
              <w:t>1</w:t>
            </w:r>
          </w:p>
        </w:tc>
        <w:tc>
          <w:tcPr>
            <w:tcW w:w="1542" w:type="dxa"/>
            <w:gridSpan w:val="2"/>
          </w:tcPr>
          <w:p w:rsidR="00F90ACB" w:rsidRPr="00C45750" w:rsidRDefault="00F90ACB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790" w:type="dxa"/>
            <w:gridSpan w:val="2"/>
          </w:tcPr>
          <w:p w:rsidR="00F90ACB" w:rsidRPr="00C45750" w:rsidRDefault="00F90ACB" w:rsidP="004976B6">
            <w:pPr>
              <w:spacing w:before="0" w:after="0"/>
              <w:jc w:val="both"/>
              <w:rPr>
                <w:rFonts w:ascii="Times New Roman" w:hAnsi="Times New Roman"/>
                <w:snapToGrid/>
              </w:rPr>
            </w:pPr>
            <w:r w:rsidRPr="00C45750">
              <w:rPr>
                <w:rFonts w:ascii="Times New Roman" w:hAnsi="Times New Roman"/>
              </w:rPr>
              <w:t>Ordinateurs portables</w:t>
            </w:r>
          </w:p>
        </w:tc>
        <w:tc>
          <w:tcPr>
            <w:tcW w:w="3171" w:type="dxa"/>
            <w:gridSpan w:val="2"/>
          </w:tcPr>
          <w:p w:rsidR="00F90ACB" w:rsidRPr="00C45750" w:rsidRDefault="00F90ACB" w:rsidP="00F90ACB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F90ACB" w:rsidRPr="00C45750" w:rsidRDefault="00F90ACB" w:rsidP="00F90ACB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F90ACB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</w:tcPr>
          <w:p w:rsidR="00F90ACB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sz w:val="22"/>
              </w:rPr>
              <w:t>2</w:t>
            </w:r>
          </w:p>
        </w:tc>
        <w:tc>
          <w:tcPr>
            <w:tcW w:w="1542" w:type="dxa"/>
            <w:gridSpan w:val="2"/>
          </w:tcPr>
          <w:p w:rsidR="00F90ACB" w:rsidRPr="00C45750" w:rsidRDefault="00F90ACB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790" w:type="dxa"/>
            <w:gridSpan w:val="2"/>
          </w:tcPr>
          <w:p w:rsidR="00F90ACB" w:rsidRPr="00C45750" w:rsidRDefault="00F90ACB" w:rsidP="004976B6">
            <w:pPr>
              <w:spacing w:before="0" w:after="0"/>
              <w:jc w:val="both"/>
              <w:rPr>
                <w:rFonts w:ascii="Times New Roman" w:hAnsi="Times New Roman"/>
                <w:snapToGrid/>
              </w:rPr>
            </w:pPr>
            <w:r w:rsidRPr="00C45750">
              <w:rPr>
                <w:rFonts w:ascii="Times New Roman" w:hAnsi="Times New Roman"/>
              </w:rPr>
              <w:t>Petites imprimantes de bureau</w:t>
            </w:r>
          </w:p>
        </w:tc>
        <w:tc>
          <w:tcPr>
            <w:tcW w:w="3171" w:type="dxa"/>
            <w:gridSpan w:val="2"/>
          </w:tcPr>
          <w:p w:rsidR="00F90ACB" w:rsidRPr="00C45750" w:rsidRDefault="00F90ACB" w:rsidP="00F90ACB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F90ACB" w:rsidRPr="00C45750" w:rsidRDefault="00F90ACB" w:rsidP="00F90ACB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BD40FD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</w:tcPr>
          <w:p w:rsidR="00BD40FD" w:rsidRPr="00C45750" w:rsidRDefault="00BD40FD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42" w:type="dxa"/>
            <w:gridSpan w:val="2"/>
          </w:tcPr>
          <w:p w:rsidR="00BD40FD" w:rsidRPr="00C45750" w:rsidRDefault="00BD40FD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5790" w:type="dxa"/>
            <w:gridSpan w:val="2"/>
          </w:tcPr>
          <w:p w:rsidR="00BD40FD" w:rsidRPr="00C45750" w:rsidRDefault="00AD65BF" w:rsidP="00BD40FD">
            <w:pPr>
              <w:jc w:val="both"/>
              <w:rPr>
                <w:rFonts w:ascii="Times New Roman" w:hAnsi="Times New Roman"/>
                <w:sz w:val="22"/>
              </w:rPr>
            </w:pPr>
            <w:r w:rsidRPr="00C45750">
              <w:rPr>
                <w:rFonts w:ascii="Times New Roman" w:hAnsi="Times New Roman"/>
                <w:b/>
                <w:bCs/>
              </w:rPr>
              <w:t>Bureau d’appui ACET2</w:t>
            </w:r>
          </w:p>
        </w:tc>
        <w:tc>
          <w:tcPr>
            <w:tcW w:w="3171" w:type="dxa"/>
            <w:gridSpan w:val="2"/>
          </w:tcPr>
          <w:p w:rsidR="00BD40FD" w:rsidRPr="00C45750" w:rsidRDefault="00BD40FD" w:rsidP="00BD40FD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BD40FD" w:rsidRPr="00C45750" w:rsidRDefault="00BD40FD" w:rsidP="00BD40FD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F90ACB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</w:tcPr>
          <w:p w:rsidR="00F90ACB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sz w:val="22"/>
              </w:rPr>
              <w:t>3</w:t>
            </w:r>
          </w:p>
        </w:tc>
        <w:tc>
          <w:tcPr>
            <w:tcW w:w="1542" w:type="dxa"/>
            <w:gridSpan w:val="2"/>
          </w:tcPr>
          <w:p w:rsidR="00F90ACB" w:rsidRPr="00C45750" w:rsidRDefault="00F90ACB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790" w:type="dxa"/>
            <w:gridSpan w:val="2"/>
          </w:tcPr>
          <w:p w:rsidR="00F90ACB" w:rsidRPr="00C45750" w:rsidRDefault="00F90ACB" w:rsidP="00F90ACB">
            <w:pPr>
              <w:jc w:val="both"/>
              <w:rPr>
                <w:rFonts w:ascii="Times New Roman" w:hAnsi="Times New Roman"/>
                <w:sz w:val="22"/>
              </w:rPr>
            </w:pPr>
            <w:r w:rsidRPr="00C45750">
              <w:rPr>
                <w:rFonts w:ascii="Times New Roman" w:hAnsi="Times New Roman"/>
              </w:rPr>
              <w:t>Copieur multifonction</w:t>
            </w:r>
          </w:p>
        </w:tc>
        <w:tc>
          <w:tcPr>
            <w:tcW w:w="3171" w:type="dxa"/>
            <w:gridSpan w:val="2"/>
          </w:tcPr>
          <w:p w:rsidR="00F90ACB" w:rsidRPr="00C45750" w:rsidRDefault="00F90ACB" w:rsidP="00F90ACB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F90ACB" w:rsidRPr="00C45750" w:rsidRDefault="00F90ACB" w:rsidP="00F90ACB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F90ACB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</w:tcPr>
          <w:p w:rsidR="00F90ACB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sz w:val="22"/>
              </w:rPr>
              <w:t>4</w:t>
            </w:r>
          </w:p>
        </w:tc>
        <w:tc>
          <w:tcPr>
            <w:tcW w:w="1542" w:type="dxa"/>
            <w:gridSpan w:val="2"/>
          </w:tcPr>
          <w:p w:rsidR="00F90ACB" w:rsidRPr="00C45750" w:rsidRDefault="00F90ACB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790" w:type="dxa"/>
            <w:gridSpan w:val="2"/>
          </w:tcPr>
          <w:p w:rsidR="00F90ACB" w:rsidRPr="00C45750" w:rsidRDefault="00F90ACB" w:rsidP="00F90ACB">
            <w:pPr>
              <w:jc w:val="both"/>
              <w:rPr>
                <w:rFonts w:ascii="Times New Roman" w:hAnsi="Times New Roman"/>
                <w:sz w:val="22"/>
              </w:rPr>
            </w:pPr>
            <w:r w:rsidRPr="00C45750">
              <w:rPr>
                <w:rFonts w:ascii="Times New Roman" w:hAnsi="Times New Roman"/>
              </w:rPr>
              <w:t>Imprimante en couleur</w:t>
            </w:r>
          </w:p>
        </w:tc>
        <w:tc>
          <w:tcPr>
            <w:tcW w:w="3171" w:type="dxa"/>
            <w:gridSpan w:val="2"/>
          </w:tcPr>
          <w:p w:rsidR="00F90ACB" w:rsidRPr="00C45750" w:rsidRDefault="00F90ACB" w:rsidP="00F90ACB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F90ACB" w:rsidRPr="00C45750" w:rsidRDefault="00F90ACB" w:rsidP="00F90ACB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F90ACB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</w:tcPr>
          <w:p w:rsidR="00F90ACB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sz w:val="22"/>
              </w:rPr>
              <w:t>5</w:t>
            </w:r>
          </w:p>
        </w:tc>
        <w:tc>
          <w:tcPr>
            <w:tcW w:w="1542" w:type="dxa"/>
            <w:gridSpan w:val="2"/>
          </w:tcPr>
          <w:p w:rsidR="00F90ACB" w:rsidRPr="00C45750" w:rsidRDefault="00F90ACB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790" w:type="dxa"/>
            <w:gridSpan w:val="2"/>
          </w:tcPr>
          <w:p w:rsidR="00F90ACB" w:rsidRPr="00C45750" w:rsidRDefault="00F90ACB" w:rsidP="00F90ACB">
            <w:pPr>
              <w:jc w:val="both"/>
              <w:rPr>
                <w:rFonts w:ascii="Times New Roman" w:hAnsi="Times New Roman"/>
                <w:sz w:val="22"/>
              </w:rPr>
            </w:pPr>
            <w:r w:rsidRPr="00C45750">
              <w:rPr>
                <w:rFonts w:ascii="Times New Roman" w:hAnsi="Times New Roman"/>
              </w:rPr>
              <w:t>Imprimantes N/B</w:t>
            </w:r>
          </w:p>
        </w:tc>
        <w:tc>
          <w:tcPr>
            <w:tcW w:w="3171" w:type="dxa"/>
            <w:gridSpan w:val="2"/>
          </w:tcPr>
          <w:p w:rsidR="00F90ACB" w:rsidRPr="00C45750" w:rsidRDefault="00F90ACB" w:rsidP="00F90ACB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F90ACB" w:rsidRPr="00C45750" w:rsidRDefault="00F90ACB" w:rsidP="00F90ACB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F90ACB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</w:tcPr>
          <w:p w:rsidR="00F90ACB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sz w:val="22"/>
              </w:rPr>
              <w:t>6</w:t>
            </w:r>
          </w:p>
        </w:tc>
        <w:tc>
          <w:tcPr>
            <w:tcW w:w="1542" w:type="dxa"/>
            <w:gridSpan w:val="2"/>
          </w:tcPr>
          <w:p w:rsidR="00F90ACB" w:rsidRPr="00C45750" w:rsidRDefault="00F90ACB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790" w:type="dxa"/>
            <w:gridSpan w:val="2"/>
          </w:tcPr>
          <w:p w:rsidR="00F90ACB" w:rsidRPr="00C45750" w:rsidRDefault="00F90ACB" w:rsidP="00F90ACB">
            <w:pPr>
              <w:jc w:val="both"/>
              <w:rPr>
                <w:rFonts w:ascii="Times New Roman" w:hAnsi="Times New Roman"/>
                <w:sz w:val="22"/>
              </w:rPr>
            </w:pPr>
            <w:r w:rsidRPr="00C45750">
              <w:rPr>
                <w:rFonts w:ascii="Times New Roman" w:hAnsi="Times New Roman"/>
              </w:rPr>
              <w:t>Scanner</w:t>
            </w:r>
          </w:p>
        </w:tc>
        <w:tc>
          <w:tcPr>
            <w:tcW w:w="3171" w:type="dxa"/>
            <w:gridSpan w:val="2"/>
          </w:tcPr>
          <w:p w:rsidR="00F90ACB" w:rsidRPr="00C45750" w:rsidRDefault="00F90ACB" w:rsidP="00F90ACB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F90ACB" w:rsidRPr="00C45750" w:rsidRDefault="00F90ACB" w:rsidP="00F90ACB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F90ACB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</w:tcPr>
          <w:p w:rsidR="00F90ACB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sz w:val="22"/>
              </w:rPr>
              <w:t>7</w:t>
            </w:r>
          </w:p>
        </w:tc>
        <w:tc>
          <w:tcPr>
            <w:tcW w:w="1542" w:type="dxa"/>
            <w:gridSpan w:val="2"/>
          </w:tcPr>
          <w:p w:rsidR="00F90ACB" w:rsidRPr="00C45750" w:rsidRDefault="00F90ACB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790" w:type="dxa"/>
            <w:gridSpan w:val="2"/>
          </w:tcPr>
          <w:p w:rsidR="00F90ACB" w:rsidRPr="00C45750" w:rsidRDefault="00F90ACB" w:rsidP="00F90ACB">
            <w:pPr>
              <w:jc w:val="both"/>
              <w:rPr>
                <w:rFonts w:ascii="Times New Roman" w:hAnsi="Times New Roman"/>
                <w:sz w:val="22"/>
              </w:rPr>
            </w:pPr>
            <w:r w:rsidRPr="00C45750">
              <w:rPr>
                <w:rFonts w:ascii="Times New Roman" w:hAnsi="Times New Roman"/>
              </w:rPr>
              <w:t>Ordinateur fixe</w:t>
            </w:r>
          </w:p>
        </w:tc>
        <w:tc>
          <w:tcPr>
            <w:tcW w:w="3171" w:type="dxa"/>
            <w:gridSpan w:val="2"/>
          </w:tcPr>
          <w:p w:rsidR="00F90ACB" w:rsidRPr="00C45750" w:rsidRDefault="00F90ACB" w:rsidP="00F90ACB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F90ACB" w:rsidRPr="00C45750" w:rsidRDefault="00F90ACB" w:rsidP="00F90ACB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BD40FD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</w:tcPr>
          <w:p w:rsidR="00BD40FD" w:rsidRPr="00C45750" w:rsidRDefault="00BD40FD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42" w:type="dxa"/>
            <w:gridSpan w:val="2"/>
          </w:tcPr>
          <w:p w:rsidR="00BD40FD" w:rsidRPr="00C45750" w:rsidRDefault="00BD40FD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5790" w:type="dxa"/>
            <w:gridSpan w:val="2"/>
          </w:tcPr>
          <w:p w:rsidR="00BD40FD" w:rsidRPr="00C45750" w:rsidRDefault="00AD65BF" w:rsidP="00BD40FD">
            <w:pPr>
              <w:jc w:val="both"/>
              <w:rPr>
                <w:rFonts w:ascii="Times New Roman" w:hAnsi="Times New Roman"/>
                <w:sz w:val="22"/>
              </w:rPr>
            </w:pPr>
            <w:r w:rsidRPr="00C45750">
              <w:rPr>
                <w:rFonts w:ascii="Times New Roman" w:hAnsi="Times New Roman"/>
                <w:b/>
                <w:bCs/>
              </w:rPr>
              <w:t>Direction Générale du Ministère (Documentation et archivage)</w:t>
            </w:r>
          </w:p>
        </w:tc>
        <w:tc>
          <w:tcPr>
            <w:tcW w:w="3171" w:type="dxa"/>
            <w:gridSpan w:val="2"/>
          </w:tcPr>
          <w:p w:rsidR="00BD40FD" w:rsidRPr="00C45750" w:rsidRDefault="00BD40FD" w:rsidP="00BD40FD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BD40FD" w:rsidRPr="00C45750" w:rsidRDefault="00BD40FD" w:rsidP="00BD40FD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F90ACB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</w:tcPr>
          <w:p w:rsidR="00F90ACB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sz w:val="22"/>
              </w:rPr>
              <w:t>8</w:t>
            </w:r>
          </w:p>
        </w:tc>
        <w:tc>
          <w:tcPr>
            <w:tcW w:w="1542" w:type="dxa"/>
            <w:gridSpan w:val="2"/>
          </w:tcPr>
          <w:p w:rsidR="00F90ACB" w:rsidRPr="00C45750" w:rsidRDefault="00F90ACB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790" w:type="dxa"/>
            <w:gridSpan w:val="2"/>
          </w:tcPr>
          <w:p w:rsidR="00F90ACB" w:rsidRPr="00C45750" w:rsidRDefault="00F90ACB" w:rsidP="00F90ACB">
            <w:pPr>
              <w:jc w:val="both"/>
              <w:rPr>
                <w:rFonts w:ascii="Times New Roman" w:hAnsi="Times New Roman"/>
                <w:sz w:val="22"/>
              </w:rPr>
            </w:pPr>
            <w:r w:rsidRPr="00C45750">
              <w:rPr>
                <w:rFonts w:ascii="Times New Roman" w:hAnsi="Times New Roman"/>
                <w:color w:val="000000"/>
              </w:rPr>
              <w:t xml:space="preserve">Photocopieur </w:t>
            </w:r>
          </w:p>
        </w:tc>
        <w:tc>
          <w:tcPr>
            <w:tcW w:w="3171" w:type="dxa"/>
            <w:gridSpan w:val="2"/>
          </w:tcPr>
          <w:p w:rsidR="00F90ACB" w:rsidRPr="00C45750" w:rsidRDefault="00F90ACB" w:rsidP="00F90ACB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F90ACB" w:rsidRPr="00C45750" w:rsidRDefault="00F90ACB" w:rsidP="00F90ACB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F90ACB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</w:tcPr>
          <w:p w:rsidR="00F90ACB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sz w:val="22"/>
              </w:rPr>
              <w:t>9</w:t>
            </w:r>
          </w:p>
        </w:tc>
        <w:tc>
          <w:tcPr>
            <w:tcW w:w="1542" w:type="dxa"/>
            <w:gridSpan w:val="2"/>
          </w:tcPr>
          <w:p w:rsidR="00F90ACB" w:rsidRPr="00C45750" w:rsidRDefault="00F90ACB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790" w:type="dxa"/>
            <w:gridSpan w:val="2"/>
          </w:tcPr>
          <w:p w:rsidR="00F90ACB" w:rsidRPr="00C45750" w:rsidRDefault="00C45750" w:rsidP="00F90ACB">
            <w:pPr>
              <w:jc w:val="both"/>
              <w:rPr>
                <w:rFonts w:ascii="Times New Roman" w:hAnsi="Times New Roman"/>
                <w:sz w:val="22"/>
              </w:rPr>
            </w:pPr>
            <w:r w:rsidRPr="00C45750">
              <w:rPr>
                <w:rFonts w:ascii="Times New Roman" w:hAnsi="Times New Roman"/>
                <w:color w:val="000000"/>
              </w:rPr>
              <w:t>Scanner</w:t>
            </w:r>
            <w:r w:rsidR="00F90ACB" w:rsidRPr="00C4575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71" w:type="dxa"/>
            <w:gridSpan w:val="2"/>
          </w:tcPr>
          <w:p w:rsidR="00F90ACB" w:rsidRPr="00C45750" w:rsidRDefault="00F90ACB" w:rsidP="00F90ACB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F90ACB" w:rsidRPr="00C45750" w:rsidRDefault="00F90ACB" w:rsidP="00F90ACB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D65BF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42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5790" w:type="dxa"/>
            <w:gridSpan w:val="2"/>
          </w:tcPr>
          <w:p w:rsidR="00AD65BF" w:rsidRPr="00C45750" w:rsidRDefault="00AD65BF" w:rsidP="00AD65BF">
            <w:pPr>
              <w:tabs>
                <w:tab w:val="left" w:pos="729"/>
              </w:tabs>
              <w:spacing w:before="0" w:after="0"/>
              <w:rPr>
                <w:rFonts w:ascii="Times New Roman" w:hAnsi="Times New Roman"/>
                <w:b/>
              </w:rPr>
            </w:pPr>
            <w:r w:rsidRPr="00C45750">
              <w:rPr>
                <w:rFonts w:ascii="Times New Roman" w:hAnsi="Times New Roman"/>
                <w:b/>
                <w:bCs/>
              </w:rPr>
              <w:t>Direction Générale du Ministère (Bureau d’Ordre)</w:t>
            </w:r>
          </w:p>
        </w:tc>
        <w:tc>
          <w:tcPr>
            <w:tcW w:w="3171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D65BF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sz w:val="22"/>
              </w:rPr>
              <w:t>10</w:t>
            </w:r>
          </w:p>
        </w:tc>
        <w:tc>
          <w:tcPr>
            <w:tcW w:w="1542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790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  <w:r w:rsidRPr="00C45750">
              <w:rPr>
                <w:rFonts w:ascii="Times New Roman" w:hAnsi="Times New Roman"/>
                <w:color w:val="000000"/>
              </w:rPr>
              <w:t xml:space="preserve">PC fixes </w:t>
            </w:r>
          </w:p>
        </w:tc>
        <w:tc>
          <w:tcPr>
            <w:tcW w:w="3171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D65BF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sz w:val="22"/>
              </w:rPr>
              <w:t>11</w:t>
            </w:r>
          </w:p>
        </w:tc>
        <w:tc>
          <w:tcPr>
            <w:tcW w:w="1542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790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  <w:r w:rsidRPr="00C45750">
              <w:rPr>
                <w:rFonts w:ascii="Times New Roman" w:hAnsi="Times New Roman"/>
                <w:color w:val="000000"/>
              </w:rPr>
              <w:t xml:space="preserve">Petites imprimantes de bureau </w:t>
            </w:r>
          </w:p>
        </w:tc>
        <w:tc>
          <w:tcPr>
            <w:tcW w:w="3171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D65BF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sz w:val="22"/>
              </w:rPr>
              <w:t>12</w:t>
            </w:r>
          </w:p>
        </w:tc>
        <w:tc>
          <w:tcPr>
            <w:tcW w:w="1542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790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color w:val="000000"/>
              </w:rPr>
              <w:t xml:space="preserve">Imprimante multifonction en couleur </w:t>
            </w:r>
          </w:p>
        </w:tc>
        <w:tc>
          <w:tcPr>
            <w:tcW w:w="3171" w:type="dxa"/>
            <w:gridSpan w:val="2"/>
          </w:tcPr>
          <w:p w:rsidR="00AD65BF" w:rsidRPr="00C45750" w:rsidRDefault="00AD65BF" w:rsidP="00AD65BF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06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D65BF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sz w:val="22"/>
              </w:rPr>
              <w:t>13</w:t>
            </w:r>
          </w:p>
        </w:tc>
        <w:tc>
          <w:tcPr>
            <w:tcW w:w="1542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790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color w:val="000000"/>
              </w:rPr>
              <w:t xml:space="preserve"> Scanner  </w:t>
            </w:r>
          </w:p>
        </w:tc>
        <w:tc>
          <w:tcPr>
            <w:tcW w:w="3171" w:type="dxa"/>
            <w:gridSpan w:val="2"/>
          </w:tcPr>
          <w:p w:rsidR="00AD65BF" w:rsidRPr="00C45750" w:rsidRDefault="00AD65BF" w:rsidP="00AD65BF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06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D65BF" w:rsidRPr="00C45750" w:rsidTr="00C45750">
        <w:trPr>
          <w:gridAfter w:val="1"/>
          <w:wAfter w:w="184" w:type="dxa"/>
          <w:trHeight w:val="241"/>
          <w:jc w:val="center"/>
        </w:trPr>
        <w:tc>
          <w:tcPr>
            <w:tcW w:w="1360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42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5790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bCs/>
              </w:rPr>
              <w:t xml:space="preserve">INSEED: Consolidation du dispositif de statistiques agricoles  </w:t>
            </w:r>
          </w:p>
        </w:tc>
        <w:tc>
          <w:tcPr>
            <w:tcW w:w="3171" w:type="dxa"/>
            <w:gridSpan w:val="2"/>
          </w:tcPr>
          <w:p w:rsidR="00AD65BF" w:rsidRPr="00C45750" w:rsidRDefault="00AD65BF" w:rsidP="00AD65BF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06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D65BF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sz w:val="22"/>
              </w:rPr>
              <w:t>14</w:t>
            </w:r>
          </w:p>
        </w:tc>
        <w:tc>
          <w:tcPr>
            <w:tcW w:w="1542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790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color w:val="000000"/>
              </w:rPr>
              <w:t>Ordinateur - Serveur pour la gestion des bases de données</w:t>
            </w:r>
          </w:p>
        </w:tc>
        <w:tc>
          <w:tcPr>
            <w:tcW w:w="3171" w:type="dxa"/>
            <w:gridSpan w:val="2"/>
          </w:tcPr>
          <w:p w:rsidR="00AD65BF" w:rsidRPr="00C45750" w:rsidRDefault="00AD65BF" w:rsidP="00AD65BF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06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D65BF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sz w:val="22"/>
              </w:rPr>
              <w:lastRenderedPageBreak/>
              <w:t>15</w:t>
            </w:r>
          </w:p>
        </w:tc>
        <w:tc>
          <w:tcPr>
            <w:tcW w:w="1542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790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color w:val="000000"/>
              </w:rPr>
              <w:t>Onduleur</w:t>
            </w:r>
          </w:p>
        </w:tc>
        <w:tc>
          <w:tcPr>
            <w:tcW w:w="3171" w:type="dxa"/>
            <w:gridSpan w:val="2"/>
          </w:tcPr>
          <w:p w:rsidR="00AD65BF" w:rsidRPr="00C45750" w:rsidRDefault="00AD65BF" w:rsidP="00AD65BF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06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D65BF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sz w:val="22"/>
              </w:rPr>
              <w:t>16</w:t>
            </w:r>
          </w:p>
        </w:tc>
        <w:tc>
          <w:tcPr>
            <w:tcW w:w="1542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790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color w:val="000000"/>
              </w:rPr>
              <w:t>Régulateur</w:t>
            </w:r>
          </w:p>
        </w:tc>
        <w:tc>
          <w:tcPr>
            <w:tcW w:w="3171" w:type="dxa"/>
            <w:gridSpan w:val="2"/>
          </w:tcPr>
          <w:p w:rsidR="00AD65BF" w:rsidRPr="00C45750" w:rsidRDefault="00AD65BF" w:rsidP="00AD65BF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06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D65BF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sz w:val="22"/>
              </w:rPr>
              <w:t>17</w:t>
            </w:r>
          </w:p>
        </w:tc>
        <w:tc>
          <w:tcPr>
            <w:tcW w:w="1542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790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color w:val="000000"/>
              </w:rPr>
              <w:t>Antivirus</w:t>
            </w:r>
          </w:p>
        </w:tc>
        <w:tc>
          <w:tcPr>
            <w:tcW w:w="3171" w:type="dxa"/>
            <w:gridSpan w:val="2"/>
          </w:tcPr>
          <w:p w:rsidR="00AD65BF" w:rsidRPr="00C45750" w:rsidRDefault="00AD65BF" w:rsidP="00AD65BF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06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D65BF" w:rsidRPr="00C45750" w:rsidTr="00C45750">
        <w:trPr>
          <w:gridAfter w:val="1"/>
          <w:wAfter w:w="184" w:type="dxa"/>
          <w:trHeight w:val="367"/>
          <w:jc w:val="center"/>
        </w:trPr>
        <w:tc>
          <w:tcPr>
            <w:tcW w:w="1360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42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5790" w:type="dxa"/>
            <w:gridSpan w:val="2"/>
          </w:tcPr>
          <w:p w:rsidR="00AD65BF" w:rsidRPr="00C45750" w:rsidRDefault="00AD65BF" w:rsidP="00AD65BF">
            <w:pPr>
              <w:spacing w:before="0" w:after="0"/>
              <w:jc w:val="both"/>
              <w:rPr>
                <w:rFonts w:ascii="Times New Roman" w:hAnsi="Times New Roman"/>
                <w:b/>
              </w:rPr>
            </w:pPr>
            <w:r w:rsidRPr="00C45750">
              <w:rPr>
                <w:rFonts w:ascii="Times New Roman" w:hAnsi="Times New Roman"/>
                <w:b/>
                <w:bCs/>
              </w:rPr>
              <w:t>INSEED: Consolidation du dispositif de statistique de routine dans le secteur de l’élevage</w:t>
            </w:r>
          </w:p>
        </w:tc>
        <w:tc>
          <w:tcPr>
            <w:tcW w:w="3171" w:type="dxa"/>
            <w:gridSpan w:val="2"/>
          </w:tcPr>
          <w:p w:rsidR="00AD65BF" w:rsidRPr="00C45750" w:rsidRDefault="00AD65BF" w:rsidP="00AD65BF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06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D65BF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sz w:val="22"/>
              </w:rPr>
              <w:t>18</w:t>
            </w:r>
          </w:p>
        </w:tc>
        <w:tc>
          <w:tcPr>
            <w:tcW w:w="1542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790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color w:val="000000"/>
              </w:rPr>
              <w:t>Ordinateur - Serveur pour la gestion des bases de données</w:t>
            </w:r>
          </w:p>
        </w:tc>
        <w:tc>
          <w:tcPr>
            <w:tcW w:w="3171" w:type="dxa"/>
            <w:gridSpan w:val="2"/>
          </w:tcPr>
          <w:p w:rsidR="00AD65BF" w:rsidRPr="00C45750" w:rsidRDefault="00AD65BF" w:rsidP="00AD65BF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06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D65BF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sz w:val="22"/>
              </w:rPr>
              <w:t>19</w:t>
            </w:r>
          </w:p>
        </w:tc>
        <w:tc>
          <w:tcPr>
            <w:tcW w:w="1542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790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color w:val="000000"/>
              </w:rPr>
              <w:t>Onduleur</w:t>
            </w:r>
          </w:p>
        </w:tc>
        <w:tc>
          <w:tcPr>
            <w:tcW w:w="3171" w:type="dxa"/>
            <w:gridSpan w:val="2"/>
          </w:tcPr>
          <w:p w:rsidR="00AD65BF" w:rsidRPr="00C45750" w:rsidRDefault="00AD65BF" w:rsidP="00AD65BF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06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D65BF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sz w:val="22"/>
              </w:rPr>
              <w:t>20</w:t>
            </w:r>
          </w:p>
        </w:tc>
        <w:tc>
          <w:tcPr>
            <w:tcW w:w="1542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790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color w:val="000000"/>
              </w:rPr>
              <w:t>Régulateur</w:t>
            </w:r>
          </w:p>
        </w:tc>
        <w:tc>
          <w:tcPr>
            <w:tcW w:w="3171" w:type="dxa"/>
            <w:gridSpan w:val="2"/>
          </w:tcPr>
          <w:p w:rsidR="00AD65BF" w:rsidRPr="00C45750" w:rsidRDefault="00AD65BF" w:rsidP="00AD65BF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06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D65BF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sz w:val="22"/>
              </w:rPr>
              <w:t>21</w:t>
            </w:r>
          </w:p>
        </w:tc>
        <w:tc>
          <w:tcPr>
            <w:tcW w:w="1542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790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color w:val="000000"/>
              </w:rPr>
              <w:t>Antivirus</w:t>
            </w:r>
          </w:p>
        </w:tc>
        <w:tc>
          <w:tcPr>
            <w:tcW w:w="3171" w:type="dxa"/>
            <w:gridSpan w:val="2"/>
          </w:tcPr>
          <w:p w:rsidR="00AD65BF" w:rsidRPr="00C45750" w:rsidRDefault="00AD65BF" w:rsidP="00AD65BF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06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D65BF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42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5790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bCs/>
              </w:rPr>
              <w:t>INSEED: Appui à la DNTA</w:t>
            </w:r>
          </w:p>
        </w:tc>
        <w:tc>
          <w:tcPr>
            <w:tcW w:w="3171" w:type="dxa"/>
            <w:gridSpan w:val="2"/>
          </w:tcPr>
          <w:p w:rsidR="00AD65BF" w:rsidRPr="00C45750" w:rsidRDefault="00AD65BF" w:rsidP="00AD65BF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06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D65BF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sz w:val="22"/>
              </w:rPr>
              <w:t>22</w:t>
            </w:r>
          </w:p>
        </w:tc>
        <w:tc>
          <w:tcPr>
            <w:tcW w:w="1542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790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color w:val="000000"/>
              </w:rPr>
              <w:t>Ordinateur - Serveur pour la gestion des bases de données</w:t>
            </w:r>
          </w:p>
        </w:tc>
        <w:tc>
          <w:tcPr>
            <w:tcW w:w="3171" w:type="dxa"/>
            <w:gridSpan w:val="2"/>
          </w:tcPr>
          <w:p w:rsidR="00AD65BF" w:rsidRPr="00C45750" w:rsidRDefault="00AD65BF" w:rsidP="00AD65BF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06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D65BF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sz w:val="22"/>
              </w:rPr>
              <w:t>23</w:t>
            </w:r>
          </w:p>
        </w:tc>
        <w:tc>
          <w:tcPr>
            <w:tcW w:w="1542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790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color w:val="000000"/>
              </w:rPr>
              <w:t>Onduleur</w:t>
            </w:r>
          </w:p>
        </w:tc>
        <w:tc>
          <w:tcPr>
            <w:tcW w:w="3171" w:type="dxa"/>
            <w:gridSpan w:val="2"/>
          </w:tcPr>
          <w:p w:rsidR="00AD65BF" w:rsidRPr="00C45750" w:rsidRDefault="00AD65BF" w:rsidP="00AD65BF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06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D65BF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sz w:val="22"/>
              </w:rPr>
              <w:t>24</w:t>
            </w:r>
          </w:p>
        </w:tc>
        <w:tc>
          <w:tcPr>
            <w:tcW w:w="1542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790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color w:val="000000"/>
              </w:rPr>
              <w:t>Régulateur</w:t>
            </w:r>
          </w:p>
        </w:tc>
        <w:tc>
          <w:tcPr>
            <w:tcW w:w="3171" w:type="dxa"/>
            <w:gridSpan w:val="2"/>
          </w:tcPr>
          <w:p w:rsidR="00AD65BF" w:rsidRPr="00C45750" w:rsidRDefault="00AD65BF" w:rsidP="00AD65BF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06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D65BF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sz w:val="22"/>
              </w:rPr>
              <w:t>25</w:t>
            </w:r>
          </w:p>
        </w:tc>
        <w:tc>
          <w:tcPr>
            <w:tcW w:w="1542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790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color w:val="000000"/>
              </w:rPr>
              <w:t>Antivirus</w:t>
            </w:r>
          </w:p>
        </w:tc>
        <w:tc>
          <w:tcPr>
            <w:tcW w:w="3171" w:type="dxa"/>
            <w:gridSpan w:val="2"/>
          </w:tcPr>
          <w:p w:rsidR="00AD65BF" w:rsidRPr="00C45750" w:rsidRDefault="00AD65BF" w:rsidP="00AD65BF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06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D65BF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sz w:val="22"/>
              </w:rPr>
              <w:t>26</w:t>
            </w:r>
          </w:p>
        </w:tc>
        <w:tc>
          <w:tcPr>
            <w:tcW w:w="1542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790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color w:val="000000"/>
              </w:rPr>
              <w:t>Ordinateurs fixes</w:t>
            </w:r>
          </w:p>
        </w:tc>
        <w:tc>
          <w:tcPr>
            <w:tcW w:w="3171" w:type="dxa"/>
            <w:gridSpan w:val="2"/>
          </w:tcPr>
          <w:p w:rsidR="00AD65BF" w:rsidRPr="00C45750" w:rsidRDefault="00AD65BF" w:rsidP="00AD65BF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06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D65BF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sz w:val="22"/>
              </w:rPr>
              <w:t>27</w:t>
            </w:r>
          </w:p>
        </w:tc>
        <w:tc>
          <w:tcPr>
            <w:tcW w:w="1542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790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color w:val="000000"/>
              </w:rPr>
              <w:t>Onduleur</w:t>
            </w:r>
          </w:p>
        </w:tc>
        <w:tc>
          <w:tcPr>
            <w:tcW w:w="3171" w:type="dxa"/>
            <w:gridSpan w:val="2"/>
          </w:tcPr>
          <w:p w:rsidR="00AD65BF" w:rsidRPr="00C45750" w:rsidRDefault="00AD65BF" w:rsidP="00AD65BF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06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D65BF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sz w:val="22"/>
              </w:rPr>
              <w:t>28</w:t>
            </w:r>
          </w:p>
        </w:tc>
        <w:tc>
          <w:tcPr>
            <w:tcW w:w="1542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790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color w:val="000000"/>
              </w:rPr>
              <w:t>Régulateur</w:t>
            </w:r>
          </w:p>
        </w:tc>
        <w:tc>
          <w:tcPr>
            <w:tcW w:w="3171" w:type="dxa"/>
            <w:gridSpan w:val="2"/>
          </w:tcPr>
          <w:p w:rsidR="00AD65BF" w:rsidRPr="00C45750" w:rsidRDefault="00AD65BF" w:rsidP="00AD65BF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06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D65BF" w:rsidRPr="00C45750" w:rsidTr="00C45750">
        <w:trPr>
          <w:gridAfter w:val="1"/>
          <w:wAfter w:w="184" w:type="dxa"/>
          <w:trHeight w:val="305"/>
          <w:jc w:val="center"/>
        </w:trPr>
        <w:tc>
          <w:tcPr>
            <w:tcW w:w="1360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42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5790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bCs/>
              </w:rPr>
              <w:t>INSEED: Dispositif statistique de la pêche et de l’aquaculture</w:t>
            </w:r>
          </w:p>
        </w:tc>
        <w:tc>
          <w:tcPr>
            <w:tcW w:w="3171" w:type="dxa"/>
            <w:gridSpan w:val="2"/>
          </w:tcPr>
          <w:p w:rsidR="00AD65BF" w:rsidRPr="00C45750" w:rsidRDefault="00AD65BF" w:rsidP="00AD65BF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06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D65BF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sz w:val="22"/>
              </w:rPr>
              <w:t>29</w:t>
            </w:r>
          </w:p>
        </w:tc>
        <w:tc>
          <w:tcPr>
            <w:tcW w:w="1542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790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</w:rPr>
              <w:t>Ordinateurs fixes et accessoires</w:t>
            </w:r>
          </w:p>
        </w:tc>
        <w:tc>
          <w:tcPr>
            <w:tcW w:w="3171" w:type="dxa"/>
            <w:gridSpan w:val="2"/>
          </w:tcPr>
          <w:p w:rsidR="00AD65BF" w:rsidRPr="00C45750" w:rsidRDefault="00AD65BF" w:rsidP="00AD65BF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06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D65BF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sz w:val="22"/>
              </w:rPr>
              <w:t>30</w:t>
            </w:r>
          </w:p>
        </w:tc>
        <w:tc>
          <w:tcPr>
            <w:tcW w:w="1542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790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color w:val="000000"/>
              </w:rPr>
              <w:t>Onduleur</w:t>
            </w:r>
          </w:p>
        </w:tc>
        <w:tc>
          <w:tcPr>
            <w:tcW w:w="3171" w:type="dxa"/>
            <w:gridSpan w:val="2"/>
          </w:tcPr>
          <w:p w:rsidR="00AD65BF" w:rsidRPr="00C45750" w:rsidRDefault="00AD65BF" w:rsidP="00AD65BF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06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D65BF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sz w:val="22"/>
              </w:rPr>
              <w:t>31</w:t>
            </w:r>
          </w:p>
        </w:tc>
        <w:tc>
          <w:tcPr>
            <w:tcW w:w="1542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790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color w:val="000000"/>
              </w:rPr>
              <w:t>Régulateur</w:t>
            </w:r>
          </w:p>
        </w:tc>
        <w:tc>
          <w:tcPr>
            <w:tcW w:w="3171" w:type="dxa"/>
            <w:gridSpan w:val="2"/>
          </w:tcPr>
          <w:p w:rsidR="00AD65BF" w:rsidRPr="00C45750" w:rsidRDefault="00AD65BF" w:rsidP="00AD65BF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06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D65BF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sz w:val="22"/>
              </w:rPr>
              <w:t>32</w:t>
            </w:r>
          </w:p>
        </w:tc>
        <w:tc>
          <w:tcPr>
            <w:tcW w:w="1542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790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</w:rPr>
              <w:t>Antivirus</w:t>
            </w:r>
          </w:p>
        </w:tc>
        <w:tc>
          <w:tcPr>
            <w:tcW w:w="3171" w:type="dxa"/>
            <w:gridSpan w:val="2"/>
          </w:tcPr>
          <w:p w:rsidR="00AD65BF" w:rsidRPr="00C45750" w:rsidRDefault="00AD65BF" w:rsidP="00AD65BF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06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D65BF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sz w:val="22"/>
              </w:rPr>
              <w:t>33</w:t>
            </w:r>
          </w:p>
        </w:tc>
        <w:tc>
          <w:tcPr>
            <w:tcW w:w="1542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790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</w:rPr>
              <w:t>Imprimante</w:t>
            </w:r>
          </w:p>
        </w:tc>
        <w:tc>
          <w:tcPr>
            <w:tcW w:w="3171" w:type="dxa"/>
            <w:gridSpan w:val="2"/>
          </w:tcPr>
          <w:p w:rsidR="00AD65BF" w:rsidRPr="00C45750" w:rsidRDefault="00AD65BF" w:rsidP="00AD65BF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06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D65BF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sz w:val="22"/>
              </w:rPr>
              <w:t>34</w:t>
            </w:r>
          </w:p>
        </w:tc>
        <w:tc>
          <w:tcPr>
            <w:tcW w:w="1542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790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</w:rPr>
              <w:t>Photocopieur de grande capacité</w:t>
            </w:r>
          </w:p>
        </w:tc>
        <w:tc>
          <w:tcPr>
            <w:tcW w:w="3171" w:type="dxa"/>
            <w:gridSpan w:val="2"/>
          </w:tcPr>
          <w:p w:rsidR="00AD65BF" w:rsidRPr="00C45750" w:rsidRDefault="00AD65BF" w:rsidP="00AD65BF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06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D65BF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42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5790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bCs/>
              </w:rPr>
              <w:t>INSEED: Consolidation du dispositif statistique du Commerce extérieur</w:t>
            </w:r>
          </w:p>
        </w:tc>
        <w:tc>
          <w:tcPr>
            <w:tcW w:w="3171" w:type="dxa"/>
            <w:gridSpan w:val="2"/>
          </w:tcPr>
          <w:p w:rsidR="00AD65BF" w:rsidRPr="00C45750" w:rsidRDefault="00AD65BF" w:rsidP="00AD65BF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06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D65BF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sz w:val="22"/>
              </w:rPr>
              <w:t>35</w:t>
            </w:r>
          </w:p>
        </w:tc>
        <w:tc>
          <w:tcPr>
            <w:tcW w:w="1542" w:type="dxa"/>
            <w:gridSpan w:val="2"/>
          </w:tcPr>
          <w:p w:rsidR="00AD65BF" w:rsidRPr="00C45750" w:rsidRDefault="00AD65BF" w:rsidP="00C45750">
            <w:pPr>
              <w:spacing w:before="0" w:after="0"/>
              <w:jc w:val="center"/>
              <w:rPr>
                <w:rFonts w:ascii="Times New Roman" w:hAnsi="Times New Roman"/>
                <w:b/>
                <w:snapToGrid/>
              </w:rPr>
            </w:pPr>
            <w:r w:rsidRPr="00C4575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790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color w:val="000000"/>
              </w:rPr>
              <w:t>Ordinateurs portables</w:t>
            </w:r>
          </w:p>
        </w:tc>
        <w:tc>
          <w:tcPr>
            <w:tcW w:w="3171" w:type="dxa"/>
            <w:gridSpan w:val="2"/>
          </w:tcPr>
          <w:p w:rsidR="00AD65BF" w:rsidRPr="00C45750" w:rsidRDefault="00AD65BF" w:rsidP="00AD65BF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06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D65BF" w:rsidRPr="00C45750" w:rsidTr="00C45750">
        <w:trPr>
          <w:gridAfter w:val="1"/>
          <w:wAfter w:w="184" w:type="dxa"/>
          <w:trHeight w:val="542"/>
          <w:jc w:val="center"/>
        </w:trPr>
        <w:tc>
          <w:tcPr>
            <w:tcW w:w="1360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42" w:type="dxa"/>
            <w:gridSpan w:val="2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5790" w:type="dxa"/>
            <w:gridSpan w:val="2"/>
          </w:tcPr>
          <w:p w:rsidR="00AD65BF" w:rsidRPr="00C45750" w:rsidRDefault="00AD65BF" w:rsidP="00AD65BF">
            <w:pPr>
              <w:spacing w:before="0" w:after="0"/>
              <w:rPr>
                <w:rFonts w:ascii="Times New Roman" w:hAnsi="Times New Roman"/>
                <w:b/>
              </w:rPr>
            </w:pPr>
            <w:r w:rsidRPr="00C45750">
              <w:rPr>
                <w:rFonts w:ascii="Times New Roman" w:hAnsi="Times New Roman"/>
                <w:b/>
                <w:bCs/>
              </w:rPr>
              <w:t>INSEED: Système d’information géographique (SIG) et Cartographie numérique</w:t>
            </w:r>
          </w:p>
        </w:tc>
        <w:tc>
          <w:tcPr>
            <w:tcW w:w="3171" w:type="dxa"/>
            <w:gridSpan w:val="2"/>
          </w:tcPr>
          <w:p w:rsidR="00AD65BF" w:rsidRPr="00C45750" w:rsidRDefault="00AD65BF" w:rsidP="00AD65BF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06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D65BF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  <w:vAlign w:val="center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sz w:val="22"/>
              </w:rPr>
              <w:t>36</w:t>
            </w:r>
          </w:p>
        </w:tc>
        <w:tc>
          <w:tcPr>
            <w:tcW w:w="1542" w:type="dxa"/>
            <w:gridSpan w:val="2"/>
            <w:vAlign w:val="center"/>
          </w:tcPr>
          <w:p w:rsidR="00AD65BF" w:rsidRPr="00C45750" w:rsidRDefault="00AD65BF" w:rsidP="00C45750">
            <w:pPr>
              <w:spacing w:before="0" w:after="0"/>
              <w:jc w:val="center"/>
              <w:rPr>
                <w:rFonts w:ascii="Times New Roman" w:hAnsi="Times New Roman"/>
                <w:b/>
                <w:snapToGrid/>
              </w:rPr>
            </w:pPr>
            <w:r w:rsidRPr="00C45750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5790" w:type="dxa"/>
            <w:gridSpan w:val="2"/>
            <w:vAlign w:val="center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color w:val="000000"/>
              </w:rPr>
              <w:t>Tablettes pour la collecte des données d'enquêtes</w:t>
            </w:r>
          </w:p>
        </w:tc>
        <w:tc>
          <w:tcPr>
            <w:tcW w:w="3171" w:type="dxa"/>
            <w:gridSpan w:val="2"/>
          </w:tcPr>
          <w:p w:rsidR="00AD65BF" w:rsidRPr="00C45750" w:rsidRDefault="00AD65BF" w:rsidP="00AD65BF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06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D65BF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  <w:vAlign w:val="center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sz w:val="22"/>
              </w:rPr>
              <w:t>37</w:t>
            </w:r>
          </w:p>
        </w:tc>
        <w:tc>
          <w:tcPr>
            <w:tcW w:w="1542" w:type="dxa"/>
            <w:gridSpan w:val="2"/>
            <w:vAlign w:val="center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790" w:type="dxa"/>
            <w:gridSpan w:val="2"/>
            <w:vAlign w:val="center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color w:val="000000"/>
              </w:rPr>
              <w:t>Ordinateurs portables</w:t>
            </w:r>
          </w:p>
        </w:tc>
        <w:tc>
          <w:tcPr>
            <w:tcW w:w="3171" w:type="dxa"/>
            <w:gridSpan w:val="2"/>
          </w:tcPr>
          <w:p w:rsidR="00AD65BF" w:rsidRPr="00C45750" w:rsidRDefault="00AD65BF" w:rsidP="00AD65BF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06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D65BF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  <w:vAlign w:val="center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sz w:val="22"/>
              </w:rPr>
              <w:lastRenderedPageBreak/>
              <w:t>38</w:t>
            </w:r>
          </w:p>
        </w:tc>
        <w:tc>
          <w:tcPr>
            <w:tcW w:w="1542" w:type="dxa"/>
            <w:gridSpan w:val="2"/>
            <w:vAlign w:val="center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790" w:type="dxa"/>
            <w:gridSpan w:val="2"/>
            <w:vAlign w:val="center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color w:val="000000"/>
              </w:rPr>
              <w:t xml:space="preserve">Ordinateurs fixes </w:t>
            </w:r>
          </w:p>
        </w:tc>
        <w:tc>
          <w:tcPr>
            <w:tcW w:w="3171" w:type="dxa"/>
            <w:gridSpan w:val="2"/>
          </w:tcPr>
          <w:p w:rsidR="00AD65BF" w:rsidRPr="00C45750" w:rsidRDefault="00AD65BF" w:rsidP="00AD65BF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06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D65BF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  <w:vAlign w:val="center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sz w:val="22"/>
              </w:rPr>
              <w:t>39</w:t>
            </w:r>
          </w:p>
        </w:tc>
        <w:tc>
          <w:tcPr>
            <w:tcW w:w="1542" w:type="dxa"/>
            <w:gridSpan w:val="2"/>
            <w:vAlign w:val="center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790" w:type="dxa"/>
            <w:gridSpan w:val="2"/>
            <w:vAlign w:val="center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color w:val="000000"/>
              </w:rPr>
              <w:t>Onduleur</w:t>
            </w:r>
          </w:p>
        </w:tc>
        <w:tc>
          <w:tcPr>
            <w:tcW w:w="3171" w:type="dxa"/>
            <w:gridSpan w:val="2"/>
          </w:tcPr>
          <w:p w:rsidR="00AD65BF" w:rsidRPr="00C45750" w:rsidRDefault="00AD65BF" w:rsidP="00AD65BF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06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D65BF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  <w:vAlign w:val="center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sz w:val="22"/>
              </w:rPr>
              <w:t>40</w:t>
            </w:r>
          </w:p>
        </w:tc>
        <w:tc>
          <w:tcPr>
            <w:tcW w:w="1542" w:type="dxa"/>
            <w:gridSpan w:val="2"/>
            <w:vAlign w:val="center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790" w:type="dxa"/>
            <w:gridSpan w:val="2"/>
            <w:vAlign w:val="center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color w:val="000000"/>
              </w:rPr>
              <w:t>Régulateur</w:t>
            </w:r>
          </w:p>
        </w:tc>
        <w:tc>
          <w:tcPr>
            <w:tcW w:w="3171" w:type="dxa"/>
            <w:gridSpan w:val="2"/>
          </w:tcPr>
          <w:p w:rsidR="00AD65BF" w:rsidRPr="00C45750" w:rsidRDefault="00AD65BF" w:rsidP="00AD65BF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06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D65BF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  <w:vAlign w:val="center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sz w:val="22"/>
              </w:rPr>
              <w:t>41</w:t>
            </w:r>
          </w:p>
        </w:tc>
        <w:tc>
          <w:tcPr>
            <w:tcW w:w="1542" w:type="dxa"/>
            <w:gridSpan w:val="2"/>
            <w:vAlign w:val="center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790" w:type="dxa"/>
            <w:gridSpan w:val="2"/>
            <w:vAlign w:val="center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color w:val="000000"/>
              </w:rPr>
              <w:t>Antivirus</w:t>
            </w:r>
          </w:p>
        </w:tc>
        <w:tc>
          <w:tcPr>
            <w:tcW w:w="3171" w:type="dxa"/>
            <w:gridSpan w:val="2"/>
          </w:tcPr>
          <w:p w:rsidR="00AD65BF" w:rsidRPr="00C45750" w:rsidRDefault="00AD65BF" w:rsidP="00AD65BF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06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D65BF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  <w:vAlign w:val="center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sz w:val="22"/>
              </w:rPr>
              <w:t>42</w:t>
            </w:r>
          </w:p>
        </w:tc>
        <w:tc>
          <w:tcPr>
            <w:tcW w:w="1542" w:type="dxa"/>
            <w:gridSpan w:val="2"/>
            <w:vAlign w:val="center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5790" w:type="dxa"/>
            <w:gridSpan w:val="2"/>
            <w:vAlign w:val="center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color w:val="000000"/>
              </w:rPr>
              <w:t>GPS</w:t>
            </w:r>
          </w:p>
        </w:tc>
        <w:tc>
          <w:tcPr>
            <w:tcW w:w="3171" w:type="dxa"/>
            <w:gridSpan w:val="2"/>
          </w:tcPr>
          <w:p w:rsidR="00AD65BF" w:rsidRPr="00C45750" w:rsidRDefault="00AD65BF" w:rsidP="00AD65BF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06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D65BF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  <w:vAlign w:val="center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sz w:val="22"/>
              </w:rPr>
              <w:t>43</w:t>
            </w:r>
          </w:p>
        </w:tc>
        <w:tc>
          <w:tcPr>
            <w:tcW w:w="1542" w:type="dxa"/>
            <w:gridSpan w:val="2"/>
            <w:vAlign w:val="center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790" w:type="dxa"/>
            <w:gridSpan w:val="2"/>
            <w:vAlign w:val="center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color w:val="000000"/>
              </w:rPr>
              <w:t>Logiciel ARCGIS</w:t>
            </w:r>
          </w:p>
        </w:tc>
        <w:tc>
          <w:tcPr>
            <w:tcW w:w="3171" w:type="dxa"/>
            <w:gridSpan w:val="2"/>
          </w:tcPr>
          <w:p w:rsidR="00AD65BF" w:rsidRPr="00C45750" w:rsidRDefault="00AD65BF" w:rsidP="00AD65BF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06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D65BF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  <w:vAlign w:val="center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sz w:val="22"/>
              </w:rPr>
              <w:t>44</w:t>
            </w:r>
          </w:p>
        </w:tc>
        <w:tc>
          <w:tcPr>
            <w:tcW w:w="1542" w:type="dxa"/>
            <w:gridSpan w:val="2"/>
            <w:vAlign w:val="center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790" w:type="dxa"/>
            <w:gridSpan w:val="2"/>
            <w:vAlign w:val="center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color w:val="000000"/>
              </w:rPr>
              <w:t>Logiciel MAPINFO</w:t>
            </w:r>
          </w:p>
        </w:tc>
        <w:tc>
          <w:tcPr>
            <w:tcW w:w="3171" w:type="dxa"/>
            <w:gridSpan w:val="2"/>
          </w:tcPr>
          <w:p w:rsidR="00AD65BF" w:rsidRPr="00C45750" w:rsidRDefault="00AD65BF" w:rsidP="00AD65BF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06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D65BF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  <w:vAlign w:val="center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sz w:val="22"/>
              </w:rPr>
              <w:t>45</w:t>
            </w:r>
          </w:p>
        </w:tc>
        <w:tc>
          <w:tcPr>
            <w:tcW w:w="1542" w:type="dxa"/>
            <w:gridSpan w:val="2"/>
            <w:vAlign w:val="center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790" w:type="dxa"/>
            <w:gridSpan w:val="2"/>
            <w:vAlign w:val="center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color w:val="000000"/>
              </w:rPr>
              <w:t>Imprimante de grande capacité</w:t>
            </w:r>
          </w:p>
        </w:tc>
        <w:tc>
          <w:tcPr>
            <w:tcW w:w="3171" w:type="dxa"/>
            <w:gridSpan w:val="2"/>
          </w:tcPr>
          <w:p w:rsidR="00AD65BF" w:rsidRPr="00C45750" w:rsidRDefault="00AD65BF" w:rsidP="00AD65BF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06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D65BF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  <w:vAlign w:val="center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sz w:val="22"/>
              </w:rPr>
              <w:t>46</w:t>
            </w:r>
          </w:p>
        </w:tc>
        <w:tc>
          <w:tcPr>
            <w:tcW w:w="1542" w:type="dxa"/>
            <w:gridSpan w:val="2"/>
            <w:vAlign w:val="center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790" w:type="dxa"/>
            <w:gridSpan w:val="2"/>
            <w:vAlign w:val="center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color w:val="000000"/>
              </w:rPr>
              <w:t>Photocopieur de grande capacité</w:t>
            </w:r>
          </w:p>
        </w:tc>
        <w:tc>
          <w:tcPr>
            <w:tcW w:w="3171" w:type="dxa"/>
            <w:gridSpan w:val="2"/>
          </w:tcPr>
          <w:p w:rsidR="00AD65BF" w:rsidRPr="00C45750" w:rsidRDefault="00AD65BF" w:rsidP="00AD65BF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06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D65BF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  <w:vAlign w:val="center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sz w:val="22"/>
              </w:rPr>
              <w:t>47</w:t>
            </w:r>
          </w:p>
        </w:tc>
        <w:tc>
          <w:tcPr>
            <w:tcW w:w="1542" w:type="dxa"/>
            <w:gridSpan w:val="2"/>
            <w:vAlign w:val="center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790" w:type="dxa"/>
            <w:gridSpan w:val="2"/>
            <w:vAlign w:val="center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color w:val="000000"/>
              </w:rPr>
              <w:t>Scanner de grande capacité</w:t>
            </w:r>
          </w:p>
        </w:tc>
        <w:tc>
          <w:tcPr>
            <w:tcW w:w="3171" w:type="dxa"/>
            <w:gridSpan w:val="2"/>
          </w:tcPr>
          <w:p w:rsidR="00AD65BF" w:rsidRPr="00C45750" w:rsidRDefault="00AD65BF" w:rsidP="00AD65BF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06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D65BF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  <w:vAlign w:val="center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5790" w:type="dxa"/>
            <w:gridSpan w:val="2"/>
            <w:vAlign w:val="center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bCs/>
              </w:rPr>
              <w:t>Communication et Visibilité</w:t>
            </w:r>
          </w:p>
        </w:tc>
        <w:tc>
          <w:tcPr>
            <w:tcW w:w="3171" w:type="dxa"/>
            <w:gridSpan w:val="2"/>
          </w:tcPr>
          <w:p w:rsidR="00AD65BF" w:rsidRPr="00C45750" w:rsidRDefault="00AD65BF" w:rsidP="00AD65BF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06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D65BF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  <w:vAlign w:val="center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sz w:val="22"/>
              </w:rPr>
              <w:t>48</w:t>
            </w:r>
          </w:p>
        </w:tc>
        <w:tc>
          <w:tcPr>
            <w:tcW w:w="1542" w:type="dxa"/>
            <w:gridSpan w:val="2"/>
            <w:vAlign w:val="center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790" w:type="dxa"/>
            <w:gridSpan w:val="2"/>
            <w:vAlign w:val="center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color w:val="000000"/>
              </w:rPr>
              <w:t xml:space="preserve"> PC fixe </w:t>
            </w:r>
          </w:p>
        </w:tc>
        <w:tc>
          <w:tcPr>
            <w:tcW w:w="3171" w:type="dxa"/>
            <w:gridSpan w:val="2"/>
          </w:tcPr>
          <w:p w:rsidR="00AD65BF" w:rsidRPr="00C45750" w:rsidRDefault="00AD65BF" w:rsidP="00AD65BF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06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D65BF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  <w:vAlign w:val="center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sz w:val="22"/>
              </w:rPr>
              <w:t>49</w:t>
            </w:r>
          </w:p>
        </w:tc>
        <w:tc>
          <w:tcPr>
            <w:tcW w:w="1542" w:type="dxa"/>
            <w:gridSpan w:val="2"/>
            <w:vAlign w:val="center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790" w:type="dxa"/>
            <w:gridSpan w:val="2"/>
            <w:vAlign w:val="center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color w:val="000000"/>
              </w:rPr>
              <w:t xml:space="preserve"> Appareil photos </w:t>
            </w:r>
          </w:p>
        </w:tc>
        <w:tc>
          <w:tcPr>
            <w:tcW w:w="3171" w:type="dxa"/>
            <w:gridSpan w:val="2"/>
          </w:tcPr>
          <w:p w:rsidR="00AD65BF" w:rsidRPr="00C45750" w:rsidRDefault="00AD65BF" w:rsidP="00AD65BF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06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D65BF" w:rsidRPr="00C45750" w:rsidTr="00C45750">
        <w:trPr>
          <w:gridAfter w:val="1"/>
          <w:wAfter w:w="184" w:type="dxa"/>
          <w:trHeight w:hRule="exact" w:val="340"/>
          <w:jc w:val="center"/>
        </w:trPr>
        <w:tc>
          <w:tcPr>
            <w:tcW w:w="1360" w:type="dxa"/>
            <w:gridSpan w:val="2"/>
            <w:vAlign w:val="center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  <w:sz w:val="22"/>
              </w:rPr>
              <w:t>50</w:t>
            </w:r>
          </w:p>
        </w:tc>
        <w:tc>
          <w:tcPr>
            <w:tcW w:w="1542" w:type="dxa"/>
            <w:gridSpan w:val="2"/>
            <w:vAlign w:val="center"/>
          </w:tcPr>
          <w:p w:rsidR="00AD65BF" w:rsidRPr="00C45750" w:rsidRDefault="00AD65BF" w:rsidP="00C4575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790" w:type="dxa"/>
            <w:gridSpan w:val="2"/>
            <w:vAlign w:val="center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C45750">
              <w:rPr>
                <w:rFonts w:ascii="Times New Roman" w:hAnsi="Times New Roman"/>
                <w:color w:val="000000"/>
              </w:rPr>
              <w:t xml:space="preserve"> Vidéo projecteur </w:t>
            </w:r>
          </w:p>
        </w:tc>
        <w:tc>
          <w:tcPr>
            <w:tcW w:w="3171" w:type="dxa"/>
            <w:gridSpan w:val="2"/>
          </w:tcPr>
          <w:p w:rsidR="00AD65BF" w:rsidRPr="00C45750" w:rsidRDefault="00AD65BF" w:rsidP="00AD65BF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06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D65BF" w:rsidRPr="00C45750" w:rsidTr="00AD65BF">
        <w:trPr>
          <w:gridAfter w:val="1"/>
          <w:wAfter w:w="184" w:type="dxa"/>
          <w:trHeight w:val="402"/>
          <w:jc w:val="center"/>
        </w:trPr>
        <w:tc>
          <w:tcPr>
            <w:tcW w:w="1360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42" w:type="dxa"/>
            <w:gridSpan w:val="2"/>
          </w:tcPr>
          <w:p w:rsidR="00AD65BF" w:rsidRPr="00C45750" w:rsidRDefault="00AD65BF" w:rsidP="00AD65B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790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  <w:r w:rsidRPr="00C45750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3171" w:type="dxa"/>
            <w:gridSpan w:val="2"/>
          </w:tcPr>
          <w:p w:rsidR="00AD65BF" w:rsidRPr="00C45750" w:rsidRDefault="00AD65BF" w:rsidP="00AD65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750">
              <w:rPr>
                <w:rFonts w:ascii="Times New Roman" w:hAnsi="Times New Roman"/>
                <w:sz w:val="28"/>
              </w:rPr>
              <w:t>Total</w:t>
            </w:r>
          </w:p>
        </w:tc>
        <w:tc>
          <w:tcPr>
            <w:tcW w:w="2906" w:type="dxa"/>
            <w:gridSpan w:val="2"/>
          </w:tcPr>
          <w:p w:rsidR="00AD65BF" w:rsidRPr="00C45750" w:rsidRDefault="00AD65BF" w:rsidP="00AD65B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:rsidR="004D2FD8" w:rsidRPr="00094A6A" w:rsidRDefault="004D2FD8" w:rsidP="00094A6A">
      <w:pPr>
        <w:pStyle w:val="Titre1"/>
        <w:keepNext w:val="0"/>
        <w:numPr>
          <w:ilvl w:val="0"/>
          <w:numId w:val="0"/>
        </w:numPr>
        <w:tabs>
          <w:tab w:val="left" w:pos="2268"/>
        </w:tabs>
      </w:pPr>
    </w:p>
    <w:sectPr w:rsidR="004D2FD8" w:rsidRPr="00094A6A" w:rsidSect="00F2763E">
      <w:footerReference w:type="default" r:id="rId8"/>
      <w:footerReference w:type="first" r:id="rId9"/>
      <w:type w:val="oddPage"/>
      <w:pgSz w:w="16840" w:h="11907" w:orient="landscape" w:code="9"/>
      <w:pgMar w:top="227" w:right="1134" w:bottom="851" w:left="1134" w:header="294" w:footer="321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128" w:rsidRDefault="00AB5128">
      <w:r>
        <w:separator/>
      </w:r>
    </w:p>
  </w:endnote>
  <w:endnote w:type="continuationSeparator" w:id="0">
    <w:p w:rsidR="00AB5128" w:rsidRDefault="00AB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panose1 w:val="02000503060000020004"/>
    <w:charset w:val="00"/>
    <w:family w:val="auto"/>
    <w:notTrueType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ABE" w:rsidRPr="00EA34F9" w:rsidRDefault="00DC3EE7" w:rsidP="00E07ABE">
    <w:pPr>
      <w:pStyle w:val="Pieddepage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b/>
        <w:sz w:val="18"/>
      </w:rPr>
      <w:t>Août 2018</w:t>
    </w:r>
    <w:r>
      <w:tab/>
    </w:r>
    <w:r>
      <w:rPr>
        <w:rFonts w:ascii="Times New Roman" w:hAnsi="Times New Roman"/>
        <w:sz w:val="18"/>
      </w:rPr>
      <w:t xml:space="preserve">Page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</w:rPr>
      <w:instrText xml:space="preserve"> PAGE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51232B">
      <w:rPr>
        <w:rFonts w:ascii="Times New Roman" w:hAnsi="Times New Roman"/>
        <w:noProof/>
        <w:sz w:val="18"/>
        <w:szCs w:val="18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</w:rPr>
      <w:t xml:space="preserve"> de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</w:rPr>
      <w:instrText xml:space="preserve"> NUMPAGES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51232B">
      <w:rPr>
        <w:rFonts w:ascii="Times New Roman" w:hAnsi="Times New Roman"/>
        <w:noProof/>
        <w:sz w:val="18"/>
        <w:szCs w:val="18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</w:p>
  <w:p w:rsidR="00E811F3" w:rsidRPr="003C52C0" w:rsidRDefault="00E07ABE" w:rsidP="00E07ABE">
    <w:pPr>
      <w:pStyle w:val="Pieddepage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51232B">
      <w:rPr>
        <w:rFonts w:ascii="Times New Roman" w:hAnsi="Times New Roman"/>
        <w:noProof/>
        <w:sz w:val="18"/>
        <w:szCs w:val="18"/>
      </w:rPr>
      <w:t>c4g_annexivfinoffer_fr.docx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185" w:rsidRPr="00345D88" w:rsidRDefault="00DC3EE7" w:rsidP="00505C5D">
    <w:pPr>
      <w:pStyle w:val="Pieddepage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z w:val="18"/>
      </w:rPr>
      <w:t>Août 2018</w:t>
    </w:r>
    <w:r>
      <w:tab/>
    </w:r>
    <w:r>
      <w:rPr>
        <w:rFonts w:ascii="Times New Roman" w:hAnsi="Times New Roman"/>
        <w:sz w:val="18"/>
      </w:rPr>
      <w:t xml:space="preserve">Page </w:t>
    </w:r>
    <w:r w:rsidR="004A2F1C" w:rsidRPr="00BF70A7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</w:rPr>
      <w:instrText xml:space="preserve"> PAGE </w:instrText>
    </w:r>
    <w:r w:rsidR="004A2F1C" w:rsidRPr="00BF70A7">
      <w:rPr>
        <w:rFonts w:ascii="Times New Roman" w:hAnsi="Times New Roman"/>
        <w:sz w:val="18"/>
        <w:szCs w:val="18"/>
      </w:rPr>
      <w:fldChar w:fldCharType="separate"/>
    </w:r>
    <w:r w:rsidR="0051232B">
      <w:rPr>
        <w:rFonts w:ascii="Times New Roman" w:hAnsi="Times New Roman"/>
        <w:noProof/>
        <w:sz w:val="18"/>
        <w:szCs w:val="18"/>
      </w:rPr>
      <w:t>1</w:t>
    </w:r>
    <w:r w:rsidR="004A2F1C" w:rsidRPr="00BF70A7"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</w:rPr>
      <w:t xml:space="preserve"> de </w:t>
    </w:r>
    <w:r w:rsidR="004A2F1C" w:rsidRPr="00345D88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</w:rPr>
      <w:instrText xml:space="preserve"> NUMPAGES </w:instrText>
    </w:r>
    <w:r w:rsidR="004A2F1C" w:rsidRPr="00345D88">
      <w:rPr>
        <w:rFonts w:ascii="Times New Roman" w:hAnsi="Times New Roman"/>
        <w:sz w:val="18"/>
        <w:szCs w:val="18"/>
      </w:rPr>
      <w:fldChar w:fldCharType="separate"/>
    </w:r>
    <w:r w:rsidR="0051232B">
      <w:rPr>
        <w:rFonts w:ascii="Times New Roman" w:hAnsi="Times New Roman"/>
        <w:noProof/>
        <w:sz w:val="18"/>
        <w:szCs w:val="18"/>
      </w:rPr>
      <w:t>2</w:t>
    </w:r>
    <w:r w:rsidR="004A2F1C" w:rsidRPr="00345D88">
      <w:rPr>
        <w:rFonts w:ascii="Times New Roman" w:hAnsi="Times New Roman"/>
        <w:sz w:val="18"/>
        <w:szCs w:val="18"/>
      </w:rPr>
      <w:fldChar w:fldCharType="end"/>
    </w:r>
  </w:p>
  <w:p w:rsidR="004A2F1C" w:rsidRPr="003C52C0" w:rsidRDefault="00395725" w:rsidP="00505C5D">
    <w:pPr>
      <w:pStyle w:val="Pieddepage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6"/>
        <w:szCs w:val="16"/>
      </w:rPr>
      <w:t>EuropeAid/140-240/ID/SUP/TD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128" w:rsidRDefault="00AB5128">
      <w:r>
        <w:separator/>
      </w:r>
    </w:p>
  </w:footnote>
  <w:footnote w:type="continuationSeparator" w:id="0">
    <w:p w:rsidR="00AB5128" w:rsidRDefault="00AB5128">
      <w:r>
        <w:continuationSeparator/>
      </w:r>
    </w:p>
  </w:footnote>
  <w:footnote w:id="1">
    <w:p w:rsidR="004947CB" w:rsidRPr="00C126B5" w:rsidRDefault="00C34571" w:rsidP="00473368">
      <w:pPr>
        <w:pStyle w:val="Notedebasdepage"/>
        <w:spacing w:before="0" w:after="0"/>
        <w:ind w:left="284" w:right="-170" w:hanging="284"/>
        <w:rPr>
          <w:rFonts w:ascii="Times New Roman" w:hAnsi="Times New Roman"/>
          <w:lang w:val="fr-BE"/>
        </w:rPr>
      </w:pPr>
      <w:r>
        <w:rPr>
          <w:rStyle w:val="Appelnotedebasdep"/>
          <w:rFonts w:ascii="Times New Roman" w:hAnsi="Times New Roman"/>
        </w:rPr>
        <w:footnoteRef/>
      </w:r>
      <w:r>
        <w:tab/>
      </w:r>
      <w:r>
        <w:rPr>
          <w:rFonts w:ascii="Times New Roman" w:hAnsi="Times New Roman"/>
        </w:rPr>
        <w:t>[</w:t>
      </w:r>
      <w:r w:rsidRPr="002B054A">
        <w:rPr>
          <w:rFonts w:ascii="Times New Roman" w:hAnsi="Times New Roman"/>
          <w:highlight w:val="lightGray"/>
        </w:rPr>
        <w:t>DDP (Rendu droits acquittés)][DAP (Rendu au lieu de destination)]</w:t>
      </w:r>
      <w:r>
        <w:rPr>
          <w:rFonts w:ascii="Times New Roman" w:hAnsi="Times New Roman"/>
        </w:rPr>
        <w:t xml:space="preserve">  — Incoterms 2010, Chambre internationale du commerce</w:t>
      </w:r>
      <w:hyperlink r:id="rId1">
        <w:r>
          <w:rPr>
            <w:rStyle w:val="Lienhypertexte"/>
            <w:rFonts w:ascii="Times New Roman" w:hAnsi="Times New Roman"/>
          </w:rPr>
          <w:t>http://www.iccwbo.org/products-and-services/trade-facilitation/incoterms-2010/the-incoterms-rules/</w:t>
        </w:r>
      </w:hyperlink>
      <w:r>
        <w:rPr>
          <w:rFonts w:ascii="Times New Roman" w:hAnsi="Times New Roman"/>
        </w:rPr>
        <w:t xml:space="preserve"> 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Titre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5EB9"/>
    <w:rsid w:val="00126CBD"/>
    <w:rsid w:val="001302A7"/>
    <w:rsid w:val="0014659F"/>
    <w:rsid w:val="00150767"/>
    <w:rsid w:val="001536B3"/>
    <w:rsid w:val="00157DEE"/>
    <w:rsid w:val="001766D9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1700"/>
    <w:rsid w:val="00275105"/>
    <w:rsid w:val="0027663C"/>
    <w:rsid w:val="0028364A"/>
    <w:rsid w:val="00290728"/>
    <w:rsid w:val="00291ED1"/>
    <w:rsid w:val="00294190"/>
    <w:rsid w:val="00295396"/>
    <w:rsid w:val="002A0041"/>
    <w:rsid w:val="002B054A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545C5"/>
    <w:rsid w:val="00360344"/>
    <w:rsid w:val="003613D2"/>
    <w:rsid w:val="00364E6A"/>
    <w:rsid w:val="00371851"/>
    <w:rsid w:val="00371F01"/>
    <w:rsid w:val="003721AD"/>
    <w:rsid w:val="00384BAB"/>
    <w:rsid w:val="00387C56"/>
    <w:rsid w:val="00395725"/>
    <w:rsid w:val="003B27EE"/>
    <w:rsid w:val="003C1651"/>
    <w:rsid w:val="003C52C0"/>
    <w:rsid w:val="003C73F0"/>
    <w:rsid w:val="003D3CAA"/>
    <w:rsid w:val="003D7611"/>
    <w:rsid w:val="003E64CB"/>
    <w:rsid w:val="003F2FA4"/>
    <w:rsid w:val="003F3B51"/>
    <w:rsid w:val="003F693D"/>
    <w:rsid w:val="003F7DB7"/>
    <w:rsid w:val="0040221E"/>
    <w:rsid w:val="00420666"/>
    <w:rsid w:val="004300D4"/>
    <w:rsid w:val="004316F0"/>
    <w:rsid w:val="00435D01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976B6"/>
    <w:rsid w:val="004A2F1C"/>
    <w:rsid w:val="004A7ED9"/>
    <w:rsid w:val="004C0B58"/>
    <w:rsid w:val="004C35B5"/>
    <w:rsid w:val="004D2FD8"/>
    <w:rsid w:val="004F5C57"/>
    <w:rsid w:val="00501FF0"/>
    <w:rsid w:val="00505C5D"/>
    <w:rsid w:val="0051232B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B68E3"/>
    <w:rsid w:val="005C0EA1"/>
    <w:rsid w:val="005D5DFB"/>
    <w:rsid w:val="005F015F"/>
    <w:rsid w:val="005F3C51"/>
    <w:rsid w:val="005F62D0"/>
    <w:rsid w:val="006311FE"/>
    <w:rsid w:val="00633829"/>
    <w:rsid w:val="006408AC"/>
    <w:rsid w:val="0066519D"/>
    <w:rsid w:val="0067240B"/>
    <w:rsid w:val="00677500"/>
    <w:rsid w:val="0068247E"/>
    <w:rsid w:val="006917B2"/>
    <w:rsid w:val="00692599"/>
    <w:rsid w:val="006B0AB1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1481C"/>
    <w:rsid w:val="00837253"/>
    <w:rsid w:val="00853F9D"/>
    <w:rsid w:val="0085667F"/>
    <w:rsid w:val="008617F3"/>
    <w:rsid w:val="008808CB"/>
    <w:rsid w:val="008859E6"/>
    <w:rsid w:val="008A39B7"/>
    <w:rsid w:val="008B6529"/>
    <w:rsid w:val="008E40E2"/>
    <w:rsid w:val="008E5D91"/>
    <w:rsid w:val="008E7E35"/>
    <w:rsid w:val="008F297A"/>
    <w:rsid w:val="008F5A3A"/>
    <w:rsid w:val="00900823"/>
    <w:rsid w:val="00920A51"/>
    <w:rsid w:val="00922542"/>
    <w:rsid w:val="00924BBC"/>
    <w:rsid w:val="0093582A"/>
    <w:rsid w:val="0094670B"/>
    <w:rsid w:val="00950447"/>
    <w:rsid w:val="0095725E"/>
    <w:rsid w:val="00964B5A"/>
    <w:rsid w:val="00980A42"/>
    <w:rsid w:val="00986510"/>
    <w:rsid w:val="009976B3"/>
    <w:rsid w:val="009A31EB"/>
    <w:rsid w:val="009A3792"/>
    <w:rsid w:val="009B0CF1"/>
    <w:rsid w:val="009B2F1F"/>
    <w:rsid w:val="009B422E"/>
    <w:rsid w:val="009B4D6F"/>
    <w:rsid w:val="009C0E86"/>
    <w:rsid w:val="009D2938"/>
    <w:rsid w:val="009E541C"/>
    <w:rsid w:val="009E6BB7"/>
    <w:rsid w:val="009F07BE"/>
    <w:rsid w:val="00A039CA"/>
    <w:rsid w:val="00A174E9"/>
    <w:rsid w:val="00A273CA"/>
    <w:rsid w:val="00A37414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5128"/>
    <w:rsid w:val="00AB66A5"/>
    <w:rsid w:val="00AC7636"/>
    <w:rsid w:val="00AD525A"/>
    <w:rsid w:val="00AD65BF"/>
    <w:rsid w:val="00AE6600"/>
    <w:rsid w:val="00AE7D13"/>
    <w:rsid w:val="00AF4052"/>
    <w:rsid w:val="00B07102"/>
    <w:rsid w:val="00B1165D"/>
    <w:rsid w:val="00B20FC8"/>
    <w:rsid w:val="00B277E4"/>
    <w:rsid w:val="00B3168E"/>
    <w:rsid w:val="00B426D7"/>
    <w:rsid w:val="00B44DC5"/>
    <w:rsid w:val="00B4772C"/>
    <w:rsid w:val="00B63280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201F"/>
    <w:rsid w:val="00BD3371"/>
    <w:rsid w:val="00BD40FD"/>
    <w:rsid w:val="00BF563B"/>
    <w:rsid w:val="00BF70A7"/>
    <w:rsid w:val="00BF73BB"/>
    <w:rsid w:val="00C126B5"/>
    <w:rsid w:val="00C12AF0"/>
    <w:rsid w:val="00C1360D"/>
    <w:rsid w:val="00C13C29"/>
    <w:rsid w:val="00C17310"/>
    <w:rsid w:val="00C302E1"/>
    <w:rsid w:val="00C3235B"/>
    <w:rsid w:val="00C34571"/>
    <w:rsid w:val="00C34E40"/>
    <w:rsid w:val="00C45750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E627D"/>
    <w:rsid w:val="00CF31DE"/>
    <w:rsid w:val="00CF637C"/>
    <w:rsid w:val="00CF6CFA"/>
    <w:rsid w:val="00D11209"/>
    <w:rsid w:val="00D17CAC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3EE7"/>
    <w:rsid w:val="00DC50E2"/>
    <w:rsid w:val="00DC54A0"/>
    <w:rsid w:val="00DC6C9C"/>
    <w:rsid w:val="00DD0624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2221"/>
    <w:rsid w:val="00E62923"/>
    <w:rsid w:val="00E64054"/>
    <w:rsid w:val="00E730A5"/>
    <w:rsid w:val="00E80F70"/>
    <w:rsid w:val="00E811F3"/>
    <w:rsid w:val="00E85780"/>
    <w:rsid w:val="00E85F91"/>
    <w:rsid w:val="00E901BE"/>
    <w:rsid w:val="00E97ECA"/>
    <w:rsid w:val="00EA044B"/>
    <w:rsid w:val="00EA34F9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2763E"/>
    <w:rsid w:val="00F328F5"/>
    <w:rsid w:val="00F33A99"/>
    <w:rsid w:val="00F43D61"/>
    <w:rsid w:val="00F50F0C"/>
    <w:rsid w:val="00F56D4C"/>
    <w:rsid w:val="00F658F3"/>
    <w:rsid w:val="00F76CA2"/>
    <w:rsid w:val="00F8016B"/>
    <w:rsid w:val="00F804E1"/>
    <w:rsid w:val="00F87F88"/>
    <w:rsid w:val="00F90A9F"/>
    <w:rsid w:val="00F90ACB"/>
    <w:rsid w:val="00F91DF6"/>
    <w:rsid w:val="00F962E3"/>
    <w:rsid w:val="00FA3F66"/>
    <w:rsid w:val="00FB3374"/>
    <w:rsid w:val="00FB67DE"/>
    <w:rsid w:val="00FC0040"/>
    <w:rsid w:val="00FD6CB9"/>
    <w:rsid w:val="00FE294F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4C63F354-B294-4C60-A53B-B1DA599D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fr-FR" w:eastAsia="fr-FR" w:bidi="fr-FR"/>
    </w:rPr>
  </w:style>
  <w:style w:type="paragraph" w:styleId="Titre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</w:style>
  <w:style w:type="paragraph" w:styleId="Titre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</w:style>
  <w:style w:type="paragraph" w:styleId="Titre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Titre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sz w:val="28"/>
    </w:rPr>
  </w:style>
  <w:style w:type="paragraph" w:styleId="Sous-titre">
    <w:name w:val="Subtitle"/>
    <w:basedOn w:val="Normal"/>
    <w:qFormat/>
    <w:pPr>
      <w:jc w:val="center"/>
    </w:pPr>
    <w:rPr>
      <w:b/>
      <w:sz w:val="28"/>
    </w:rPr>
  </w:style>
  <w:style w:type="paragraph" w:styleId="Retraitcorpsdetexte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Corpsdetexte">
    <w:name w:val="Body Text"/>
    <w:basedOn w:val="Normal"/>
  </w:style>
  <w:style w:type="paragraph" w:styleId="Retraitcorpsdetexte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Retraitcorpsdetexte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Corpsdetexte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</w:rPr>
  </w:style>
  <w:style w:type="character" w:styleId="Lienhypertexte">
    <w:name w:val="Hyperlink"/>
    <w:rPr>
      <w:color w:val="0000FF"/>
      <w:u w:val="single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sz w:val="24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</w:rPr>
  </w:style>
  <w:style w:type="paragraph" w:customStyle="1" w:styleId="Annexetitle">
    <w:name w:val="Annexe_title"/>
    <w:basedOn w:val="Titre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</w:rPr>
  </w:style>
  <w:style w:type="paragraph" w:styleId="TM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M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lev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</w:rPr>
  </w:style>
  <w:style w:type="paragraph" w:styleId="TM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M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M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M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M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M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M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fr-FR" w:eastAsia="fr-FR" w:bidi="fr-FR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</w:rPr>
  </w:style>
  <w:style w:type="table" w:styleId="Grilledutableau">
    <w:name w:val="Table Grid"/>
    <w:basedOn w:val="Tableau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</w:rPr>
  </w:style>
  <w:style w:type="paragraph" w:styleId="Textedebulles">
    <w:name w:val="Balloon Text"/>
    <w:basedOn w:val="Normal"/>
    <w:semiHidden/>
    <w:rsid w:val="004A2F1C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5D5DFB"/>
    <w:rPr>
      <w:sz w:val="16"/>
      <w:szCs w:val="16"/>
    </w:rPr>
  </w:style>
  <w:style w:type="paragraph" w:styleId="Commentaire">
    <w:name w:val="annotation text"/>
    <w:basedOn w:val="Normal"/>
    <w:link w:val="CommentaireCar"/>
    <w:rsid w:val="005D5DFB"/>
  </w:style>
  <w:style w:type="character" w:customStyle="1" w:styleId="CommentaireCar">
    <w:name w:val="Commentaire Car"/>
    <w:link w:val="Commentaire"/>
    <w:rsid w:val="005D5DFB"/>
    <w:rPr>
      <w:rFonts w:ascii="Arial" w:hAnsi="Arial"/>
      <w:snapToGrid w:val="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5D5DFB"/>
    <w:rPr>
      <w:b/>
      <w:bCs/>
    </w:rPr>
  </w:style>
  <w:style w:type="character" w:customStyle="1" w:styleId="ObjetducommentaireCar">
    <w:name w:val="Objet du commentaire Car"/>
    <w:link w:val="Objetducommentaire"/>
    <w:rsid w:val="005D5DFB"/>
    <w:rPr>
      <w:rFonts w:ascii="Arial" w:hAnsi="Arial"/>
      <w:b/>
      <w:bCs/>
      <w:snapToGrid w:val="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products-and-services/trade-facilitation/incoterms-2010/the-incoterms-rul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2906D-2B94-504D-BAD6-39549AB5A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367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INSTRUCTIONS TO TENDERERS</vt:lpstr>
      <vt:lpstr>INSTRUCTIONS TO TENDERERS</vt:lpstr>
    </vt:vector>
  </TitlesOfParts>
  <Company>European Commission</Company>
  <LinksUpToDate>false</LinksUpToDate>
  <CharactersWithSpaces>2385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Utilisateur Microsoft Office</cp:lastModifiedBy>
  <cp:revision>2</cp:revision>
  <cp:lastPrinted>2015-12-03T09:09:00Z</cp:lastPrinted>
  <dcterms:created xsi:type="dcterms:W3CDTF">2019-07-26T17:23:00Z</dcterms:created>
  <dcterms:modified xsi:type="dcterms:W3CDTF">2019-07-26T17:23:00Z</dcterms:modified>
</cp:coreProperties>
</file>